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5F944" w14:textId="68194115" w:rsidR="009D479E" w:rsidRPr="009D479E" w:rsidRDefault="009D479E" w:rsidP="009D479E">
      <w:pPr>
        <w:pStyle w:val="Heading1"/>
        <w:ind w:left="-450"/>
        <w:jc w:val="center"/>
        <w:rPr>
          <w:b w:val="0"/>
          <w:sz w:val="120"/>
          <w:szCs w:val="120"/>
        </w:rPr>
      </w:pPr>
      <w:r w:rsidRPr="009D479E">
        <w:rPr>
          <w:b w:val="0"/>
          <w:sz w:val="120"/>
          <w:szCs w:val="120"/>
        </w:rPr>
        <w:t>F</w:t>
      </w:r>
      <w:r w:rsidR="00835A75">
        <w:rPr>
          <w:b w:val="0"/>
          <w:sz w:val="120"/>
          <w:szCs w:val="120"/>
        </w:rPr>
        <w:t>CIS</w:t>
      </w:r>
    </w:p>
    <w:p w14:paraId="30789798" w14:textId="77777777" w:rsidR="009D479E" w:rsidRDefault="009D479E"/>
    <w:p w14:paraId="1D5C7FA8" w14:textId="4F54F5C5" w:rsidR="009D479E" w:rsidRPr="00CF62E2" w:rsidRDefault="009D479E">
      <w:pPr>
        <w:jc w:val="center"/>
        <w:rPr>
          <w:rFonts w:ascii="Arial" w:hAnsi="Arial" w:cs="Arial"/>
          <w:sz w:val="44"/>
        </w:rPr>
      </w:pPr>
      <w:r w:rsidRPr="0050604D">
        <w:rPr>
          <w:rFonts w:ascii="Arial" w:hAnsi="Arial" w:cs="Arial"/>
          <w:sz w:val="44"/>
        </w:rPr>
        <w:t xml:space="preserve">Facilities </w:t>
      </w:r>
      <w:r w:rsidR="00835A75" w:rsidRPr="0050604D">
        <w:rPr>
          <w:rFonts w:ascii="Arial" w:hAnsi="Arial" w:cs="Arial"/>
          <w:sz w:val="44"/>
        </w:rPr>
        <w:t xml:space="preserve">Condition Index </w:t>
      </w:r>
      <w:r w:rsidR="0050604D" w:rsidRPr="0050604D">
        <w:rPr>
          <w:rFonts w:ascii="Arial" w:hAnsi="Arial" w:cs="Arial"/>
          <w:sz w:val="44"/>
        </w:rPr>
        <w:t>Survey</w:t>
      </w:r>
    </w:p>
    <w:p w14:paraId="009A16EB" w14:textId="77777777" w:rsidR="009D479E" w:rsidRPr="00CF62E2" w:rsidRDefault="009D479E">
      <w:pPr>
        <w:jc w:val="center"/>
        <w:rPr>
          <w:rFonts w:ascii="Arial" w:hAnsi="Arial" w:cs="Arial"/>
          <w:sz w:val="44"/>
        </w:rPr>
      </w:pPr>
      <w:r w:rsidRPr="00CF62E2">
        <w:rPr>
          <w:rFonts w:ascii="Arial" w:hAnsi="Arial" w:cs="Arial"/>
          <w:sz w:val="44"/>
        </w:rPr>
        <w:t>Survey of Building Conditions in Higher Education</w:t>
      </w:r>
    </w:p>
    <w:p w14:paraId="326DE267" w14:textId="6C5CEAD3" w:rsidR="009D479E" w:rsidRPr="00CF62E2" w:rsidRDefault="00835A75">
      <w:pPr>
        <w:jc w:val="center"/>
        <w:rPr>
          <w:rFonts w:ascii="Arial" w:hAnsi="Arial" w:cs="Arial"/>
          <w:sz w:val="44"/>
        </w:rPr>
      </w:pPr>
      <w:r>
        <w:rPr>
          <w:rFonts w:ascii="Arial" w:hAnsi="Arial" w:cs="Arial"/>
          <w:sz w:val="44"/>
        </w:rPr>
        <w:t>June</w:t>
      </w:r>
      <w:r w:rsidR="00D02F10">
        <w:rPr>
          <w:rFonts w:ascii="Arial" w:hAnsi="Arial" w:cs="Arial"/>
          <w:sz w:val="44"/>
        </w:rPr>
        <w:t xml:space="preserve"> 20</w:t>
      </w:r>
      <w:r>
        <w:rPr>
          <w:rFonts w:ascii="Arial" w:hAnsi="Arial" w:cs="Arial"/>
          <w:sz w:val="44"/>
        </w:rPr>
        <w:t>24</w:t>
      </w:r>
    </w:p>
    <w:p w14:paraId="3C9369A1" w14:textId="77777777" w:rsidR="009D479E" w:rsidRDefault="009D479E">
      <w:pPr>
        <w:jc w:val="center"/>
        <w:rPr>
          <w:sz w:val="28"/>
        </w:rPr>
      </w:pPr>
    </w:p>
    <w:p w14:paraId="7E480D27" w14:textId="77777777" w:rsidR="00CF62E2" w:rsidRDefault="00CF62E2">
      <w:pPr>
        <w:jc w:val="center"/>
        <w:rPr>
          <w:sz w:val="28"/>
        </w:rPr>
      </w:pPr>
    </w:p>
    <w:p w14:paraId="2D2D9A97" w14:textId="77777777" w:rsidR="009D479E" w:rsidRDefault="00395414" w:rsidP="000359A3">
      <w:pPr>
        <w:jc w:val="center"/>
      </w:pPr>
      <w:r>
        <w:rPr>
          <w:noProof/>
        </w:rPr>
        <w:drawing>
          <wp:inline distT="0" distB="0" distL="0" distR="0" wp14:anchorId="6526C769" wp14:editId="1BBCFF55">
            <wp:extent cx="621030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3238500"/>
                    </a:xfrm>
                    <a:prstGeom prst="rect">
                      <a:avLst/>
                    </a:prstGeom>
                    <a:noFill/>
                    <a:ln>
                      <a:noFill/>
                    </a:ln>
                  </pic:spPr>
                </pic:pic>
              </a:graphicData>
            </a:graphic>
          </wp:inline>
        </w:drawing>
      </w:r>
    </w:p>
    <w:p w14:paraId="49904B6D" w14:textId="77777777" w:rsidR="009D479E" w:rsidRDefault="009D479E"/>
    <w:p w14:paraId="3FAA73C2" w14:textId="77777777" w:rsidR="00CF62E2" w:rsidRDefault="00CF62E2"/>
    <w:p w14:paraId="0927A72E" w14:textId="43A99CF5" w:rsidR="009D479E" w:rsidRDefault="009D479E">
      <w:pPr>
        <w:jc w:val="center"/>
      </w:pPr>
    </w:p>
    <w:p w14:paraId="5145510C" w14:textId="1667AE85" w:rsidR="00CF62E2" w:rsidRDefault="00835A75">
      <w:pPr>
        <w:jc w:val="center"/>
      </w:pPr>
      <w:r>
        <w:rPr>
          <w:noProof/>
          <w:snapToGrid/>
        </w:rPr>
        <w:drawing>
          <wp:inline distT="0" distB="0" distL="0" distR="0" wp14:anchorId="229ED360" wp14:editId="41B07E6E">
            <wp:extent cx="2457450" cy="1745393"/>
            <wp:effectExtent l="0" t="0" r="0" b="7620"/>
            <wp:docPr id="2068777045"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777045" name="Picture 1" descr="A blue text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2164" cy="1748741"/>
                    </a:xfrm>
                    <a:prstGeom prst="rect">
                      <a:avLst/>
                    </a:prstGeom>
                  </pic:spPr>
                </pic:pic>
              </a:graphicData>
            </a:graphic>
          </wp:inline>
        </w:drawing>
      </w:r>
    </w:p>
    <w:p w14:paraId="6B43222F" w14:textId="5CF74A07" w:rsidR="009D479E" w:rsidRDefault="009D479E">
      <w:pPr>
        <w:jc w:val="center"/>
        <w:rPr>
          <w:rFonts w:ascii="Arial" w:hAnsi="Arial" w:cs="Arial"/>
          <w:b/>
          <w:sz w:val="36"/>
        </w:rPr>
      </w:pPr>
    </w:p>
    <w:p w14:paraId="09834356" w14:textId="77777777" w:rsidR="00FE5A3F" w:rsidRDefault="00FE5A3F">
      <w:pPr>
        <w:jc w:val="center"/>
        <w:rPr>
          <w:rFonts w:ascii="Arial" w:hAnsi="Arial" w:cs="Arial"/>
          <w:b/>
          <w:sz w:val="36"/>
        </w:rPr>
      </w:pPr>
    </w:p>
    <w:p w14:paraId="0BBB0134" w14:textId="2C8FCC30" w:rsidR="00A15C63" w:rsidRPr="00573603" w:rsidRDefault="00A15C63">
      <w:pPr>
        <w:jc w:val="center"/>
        <w:rPr>
          <w:rFonts w:ascii="Arial" w:hAnsi="Arial" w:cs="Arial"/>
          <w:b/>
          <w:sz w:val="36"/>
        </w:rPr>
      </w:pPr>
      <w:r w:rsidRPr="0050604D">
        <w:rPr>
          <w:rFonts w:ascii="Arial" w:hAnsi="Arial" w:cs="Arial"/>
          <w:b/>
          <w:sz w:val="36"/>
        </w:rPr>
        <w:t xml:space="preserve">Facilities </w:t>
      </w:r>
      <w:r w:rsidR="00835A75" w:rsidRPr="0050604D">
        <w:rPr>
          <w:rFonts w:ascii="Arial" w:hAnsi="Arial" w:cs="Arial"/>
          <w:b/>
          <w:sz w:val="36"/>
        </w:rPr>
        <w:t xml:space="preserve">Condition Index </w:t>
      </w:r>
      <w:r w:rsidR="0050604D" w:rsidRPr="0050604D">
        <w:rPr>
          <w:rFonts w:ascii="Arial" w:hAnsi="Arial" w:cs="Arial"/>
          <w:b/>
          <w:sz w:val="36"/>
        </w:rPr>
        <w:t>Survey (</w:t>
      </w:r>
      <w:r w:rsidR="00FA5C8A" w:rsidRPr="0050604D">
        <w:rPr>
          <w:rFonts w:ascii="Arial" w:hAnsi="Arial" w:cs="Arial"/>
          <w:b/>
          <w:sz w:val="36"/>
        </w:rPr>
        <w:t>F</w:t>
      </w:r>
      <w:r w:rsidR="00835A75" w:rsidRPr="0050604D">
        <w:rPr>
          <w:rFonts w:ascii="Arial" w:hAnsi="Arial" w:cs="Arial"/>
          <w:b/>
          <w:sz w:val="36"/>
        </w:rPr>
        <w:t>CIS</w:t>
      </w:r>
      <w:r w:rsidR="00FA5C8A" w:rsidRPr="0050604D">
        <w:rPr>
          <w:rFonts w:ascii="Arial" w:hAnsi="Arial" w:cs="Arial"/>
          <w:b/>
          <w:sz w:val="36"/>
        </w:rPr>
        <w:t>)</w:t>
      </w:r>
    </w:p>
    <w:p w14:paraId="2029DBE5" w14:textId="77777777" w:rsidR="00A15C63" w:rsidRPr="00573603" w:rsidRDefault="00A15C63">
      <w:pPr>
        <w:jc w:val="center"/>
        <w:rPr>
          <w:rFonts w:ascii="Arial" w:hAnsi="Arial" w:cs="Arial"/>
          <w:b/>
          <w:sz w:val="32"/>
        </w:rPr>
      </w:pPr>
      <w:r w:rsidRPr="00573603">
        <w:rPr>
          <w:rFonts w:ascii="Arial" w:hAnsi="Arial" w:cs="Arial"/>
          <w:b/>
          <w:sz w:val="32"/>
        </w:rPr>
        <w:t>Survey of Building Conditions in Higher Education</w:t>
      </w:r>
    </w:p>
    <w:p w14:paraId="00E595EB" w14:textId="5278E3FB" w:rsidR="00A15C63" w:rsidRPr="00573603" w:rsidRDefault="00835A75">
      <w:pPr>
        <w:pStyle w:val="Heading8"/>
        <w:rPr>
          <w:rFonts w:ascii="Arial" w:hAnsi="Arial" w:cs="Arial"/>
        </w:rPr>
      </w:pPr>
      <w:r>
        <w:rPr>
          <w:rFonts w:ascii="Arial" w:hAnsi="Arial" w:cs="Arial"/>
        </w:rPr>
        <w:t>June 2024</w:t>
      </w:r>
    </w:p>
    <w:p w14:paraId="02B514EB" w14:textId="77777777" w:rsidR="00A15C63" w:rsidRPr="00573603" w:rsidRDefault="00A15C63">
      <w:pPr>
        <w:jc w:val="center"/>
        <w:rPr>
          <w:rFonts w:ascii="Arial" w:hAnsi="Arial" w:cs="Arial"/>
          <w:b/>
          <w:sz w:val="28"/>
        </w:rPr>
      </w:pPr>
    </w:p>
    <w:p w14:paraId="77F025DB" w14:textId="77777777" w:rsidR="00A15C63" w:rsidRPr="00573603" w:rsidRDefault="00A15C63">
      <w:pPr>
        <w:jc w:val="center"/>
        <w:rPr>
          <w:rFonts w:ascii="Arial" w:hAnsi="Arial" w:cs="Arial"/>
          <w:b/>
          <w:sz w:val="28"/>
        </w:rPr>
      </w:pPr>
      <w:r w:rsidRPr="00573603">
        <w:rPr>
          <w:rFonts w:ascii="Arial" w:hAnsi="Arial" w:cs="Arial"/>
          <w:b/>
          <w:sz w:val="28"/>
        </w:rPr>
        <w:t>Table of Contents</w:t>
      </w:r>
    </w:p>
    <w:p w14:paraId="52E92785" w14:textId="77777777" w:rsidR="00A15C63" w:rsidRPr="00573603" w:rsidRDefault="00A15C63">
      <w:pPr>
        <w:jc w:val="right"/>
        <w:rPr>
          <w:rFonts w:ascii="Arial" w:hAnsi="Arial" w:cs="Arial"/>
          <w:b/>
          <w:sz w:val="28"/>
        </w:rPr>
      </w:pPr>
      <w:r w:rsidRPr="00573603">
        <w:rPr>
          <w:rFonts w:ascii="Arial" w:hAnsi="Arial" w:cs="Arial"/>
          <w:b/>
          <w:sz w:val="28"/>
        </w:rPr>
        <w:t>Page</w:t>
      </w:r>
    </w:p>
    <w:p w14:paraId="559E0CA1" w14:textId="77777777" w:rsidR="00A15C63" w:rsidRPr="00A86BEB" w:rsidRDefault="00A15C63">
      <w:pPr>
        <w:jc w:val="right"/>
        <w:rPr>
          <w:rFonts w:ascii="Arial" w:hAnsi="Arial" w:cs="Arial"/>
          <w:b/>
          <w:sz w:val="22"/>
          <w:szCs w:val="22"/>
        </w:rPr>
      </w:pPr>
    </w:p>
    <w:p w14:paraId="2B576B3C" w14:textId="77777777" w:rsidR="00A15C63" w:rsidRPr="00A86BEB" w:rsidRDefault="00A15C63" w:rsidP="006C43E0">
      <w:pPr>
        <w:pStyle w:val="Heading2"/>
        <w:rPr>
          <w:rFonts w:ascii="Arial" w:hAnsi="Arial" w:cs="Arial"/>
          <w:sz w:val="22"/>
          <w:szCs w:val="22"/>
        </w:rPr>
      </w:pPr>
      <w:r w:rsidRPr="00A86BEB">
        <w:rPr>
          <w:rFonts w:ascii="Arial" w:hAnsi="Arial" w:cs="Arial"/>
          <w:sz w:val="22"/>
          <w:szCs w:val="22"/>
        </w:rPr>
        <w:t>Introduction</w:t>
      </w:r>
      <w:r w:rsidRPr="00A86BEB">
        <w:rPr>
          <w:rFonts w:ascii="Arial" w:hAnsi="Arial" w:cs="Arial"/>
          <w:sz w:val="22"/>
          <w:szCs w:val="22"/>
        </w:rPr>
        <w:tab/>
      </w:r>
      <w:r w:rsidRPr="00A86BEB">
        <w:rPr>
          <w:rFonts w:ascii="Arial" w:hAnsi="Arial" w:cs="Arial"/>
          <w:sz w:val="22"/>
          <w:szCs w:val="22"/>
        </w:rPr>
        <w:tab/>
        <w:t>1</w:t>
      </w:r>
    </w:p>
    <w:p w14:paraId="53B9A21B" w14:textId="77777777" w:rsidR="00A15C63" w:rsidRPr="00A86BEB" w:rsidRDefault="00A15C63" w:rsidP="00896553">
      <w:pPr>
        <w:tabs>
          <w:tab w:val="left" w:pos="-1080"/>
          <w:tab w:val="left" w:pos="-720"/>
          <w:tab w:val="left" w:pos="0"/>
          <w:tab w:val="right" w:leader="dot" w:pos="8640"/>
          <w:tab w:val="left" w:pos="9000"/>
        </w:tabs>
        <w:rPr>
          <w:rFonts w:ascii="Arial" w:hAnsi="Arial" w:cs="Arial"/>
          <w:sz w:val="22"/>
          <w:szCs w:val="22"/>
        </w:rPr>
      </w:pPr>
      <w:r w:rsidRPr="00A86BEB">
        <w:rPr>
          <w:rFonts w:ascii="Arial" w:hAnsi="Arial" w:cs="Arial"/>
          <w:sz w:val="22"/>
          <w:szCs w:val="22"/>
        </w:rPr>
        <w:t xml:space="preserve">    </w:t>
      </w:r>
      <w:r w:rsidR="000A13A1" w:rsidRPr="00A86BEB">
        <w:rPr>
          <w:rFonts w:ascii="Arial" w:hAnsi="Arial" w:cs="Arial"/>
          <w:sz w:val="22"/>
          <w:szCs w:val="22"/>
        </w:rPr>
        <w:t>Summary of Procedures</w:t>
      </w:r>
      <w:r w:rsidRPr="00A86BEB">
        <w:rPr>
          <w:rFonts w:ascii="Arial" w:hAnsi="Arial" w:cs="Arial"/>
          <w:sz w:val="22"/>
          <w:szCs w:val="22"/>
        </w:rPr>
        <w:tab/>
      </w:r>
      <w:r w:rsidRPr="00A86BEB">
        <w:rPr>
          <w:rFonts w:ascii="Arial" w:hAnsi="Arial" w:cs="Arial"/>
          <w:sz w:val="22"/>
          <w:szCs w:val="22"/>
        </w:rPr>
        <w:tab/>
        <w:t>1</w:t>
      </w:r>
    </w:p>
    <w:p w14:paraId="138CC053" w14:textId="053DBB63" w:rsidR="00A15C63" w:rsidRPr="00A86BEB" w:rsidRDefault="00A15C63">
      <w:pPr>
        <w:tabs>
          <w:tab w:val="left" w:pos="-1080"/>
          <w:tab w:val="left" w:pos="-720"/>
          <w:tab w:val="left" w:pos="0"/>
          <w:tab w:val="right" w:leader="dot" w:pos="8640"/>
          <w:tab w:val="left" w:pos="9000"/>
        </w:tabs>
        <w:rPr>
          <w:rFonts w:ascii="Arial" w:hAnsi="Arial" w:cs="Arial"/>
          <w:sz w:val="22"/>
          <w:szCs w:val="22"/>
        </w:rPr>
      </w:pPr>
      <w:r w:rsidRPr="00A86BEB">
        <w:rPr>
          <w:rFonts w:ascii="Arial" w:hAnsi="Arial" w:cs="Arial"/>
          <w:sz w:val="22"/>
          <w:szCs w:val="22"/>
        </w:rPr>
        <w:t xml:space="preserve">    </w:t>
      </w:r>
      <w:r w:rsidR="008D4F4A">
        <w:rPr>
          <w:rFonts w:ascii="Arial" w:hAnsi="Arial" w:cs="Arial"/>
          <w:sz w:val="22"/>
          <w:szCs w:val="22"/>
        </w:rPr>
        <w:t>Capital</w:t>
      </w:r>
      <w:r w:rsidR="000A13A1" w:rsidRPr="00A86BEB">
        <w:rPr>
          <w:rFonts w:ascii="Arial" w:hAnsi="Arial" w:cs="Arial"/>
          <w:sz w:val="22"/>
          <w:szCs w:val="22"/>
        </w:rPr>
        <w:t xml:space="preserve"> Request Deadline</w:t>
      </w:r>
      <w:r w:rsidRPr="00A86BEB">
        <w:rPr>
          <w:rFonts w:ascii="Arial" w:hAnsi="Arial" w:cs="Arial"/>
          <w:sz w:val="22"/>
          <w:szCs w:val="22"/>
        </w:rPr>
        <w:tab/>
      </w:r>
      <w:r w:rsidRPr="00A86BEB">
        <w:rPr>
          <w:rFonts w:ascii="Arial" w:hAnsi="Arial" w:cs="Arial"/>
          <w:sz w:val="22"/>
          <w:szCs w:val="22"/>
        </w:rPr>
        <w:tab/>
        <w:t>1</w:t>
      </w:r>
    </w:p>
    <w:p w14:paraId="09277BAC" w14:textId="7324CD51" w:rsidR="00A15C63" w:rsidRPr="00A86BEB" w:rsidRDefault="00A15C63">
      <w:pPr>
        <w:tabs>
          <w:tab w:val="left" w:pos="-1080"/>
          <w:tab w:val="left" w:pos="-720"/>
          <w:tab w:val="left" w:pos="0"/>
          <w:tab w:val="right" w:leader="dot" w:pos="8640"/>
          <w:tab w:val="left" w:pos="9000"/>
        </w:tabs>
        <w:rPr>
          <w:rFonts w:ascii="Arial" w:hAnsi="Arial" w:cs="Arial"/>
          <w:sz w:val="22"/>
          <w:szCs w:val="22"/>
        </w:rPr>
      </w:pPr>
      <w:r w:rsidRPr="00A86BEB">
        <w:rPr>
          <w:rFonts w:ascii="Arial" w:hAnsi="Arial" w:cs="Arial"/>
          <w:sz w:val="22"/>
          <w:szCs w:val="22"/>
        </w:rPr>
        <w:t xml:space="preserve">    </w:t>
      </w:r>
      <w:r w:rsidR="000A13A1" w:rsidRPr="00A86BEB">
        <w:rPr>
          <w:rFonts w:ascii="Arial" w:hAnsi="Arial" w:cs="Arial"/>
          <w:sz w:val="22"/>
          <w:szCs w:val="22"/>
        </w:rPr>
        <w:t xml:space="preserve">Uses of </w:t>
      </w:r>
      <w:r w:rsidR="00835A75">
        <w:rPr>
          <w:rFonts w:ascii="Arial" w:hAnsi="Arial" w:cs="Arial"/>
          <w:sz w:val="22"/>
          <w:szCs w:val="22"/>
        </w:rPr>
        <w:t>FCIS</w:t>
      </w:r>
      <w:r w:rsidR="000A13A1" w:rsidRPr="00A86BEB">
        <w:rPr>
          <w:rFonts w:ascii="Arial" w:hAnsi="Arial" w:cs="Arial"/>
          <w:sz w:val="22"/>
          <w:szCs w:val="22"/>
        </w:rPr>
        <w:t xml:space="preserve"> data</w:t>
      </w:r>
      <w:r w:rsidRPr="00A86BEB">
        <w:rPr>
          <w:rFonts w:ascii="Arial" w:hAnsi="Arial" w:cs="Arial"/>
          <w:sz w:val="22"/>
          <w:szCs w:val="22"/>
        </w:rPr>
        <w:tab/>
      </w:r>
      <w:r w:rsidRPr="00A86BEB">
        <w:rPr>
          <w:rFonts w:ascii="Arial" w:hAnsi="Arial" w:cs="Arial"/>
          <w:sz w:val="22"/>
          <w:szCs w:val="22"/>
        </w:rPr>
        <w:tab/>
      </w:r>
      <w:r w:rsidR="00802125">
        <w:rPr>
          <w:rFonts w:ascii="Arial" w:hAnsi="Arial" w:cs="Arial"/>
          <w:sz w:val="22"/>
          <w:szCs w:val="22"/>
        </w:rPr>
        <w:t>2</w:t>
      </w:r>
    </w:p>
    <w:p w14:paraId="4AC0218B" w14:textId="40CD2F48" w:rsidR="00A15C63" w:rsidRPr="00A86BEB" w:rsidRDefault="00A15C63">
      <w:pPr>
        <w:tabs>
          <w:tab w:val="left" w:pos="-1080"/>
          <w:tab w:val="left" w:pos="-720"/>
          <w:tab w:val="left" w:pos="0"/>
          <w:tab w:val="right" w:leader="dot" w:pos="8640"/>
          <w:tab w:val="left" w:pos="9000"/>
        </w:tabs>
        <w:rPr>
          <w:rFonts w:ascii="Arial" w:hAnsi="Arial" w:cs="Arial"/>
          <w:sz w:val="22"/>
          <w:szCs w:val="22"/>
        </w:rPr>
      </w:pPr>
      <w:r w:rsidRPr="00A86BEB">
        <w:rPr>
          <w:rFonts w:ascii="Arial" w:hAnsi="Arial" w:cs="Arial"/>
          <w:sz w:val="22"/>
          <w:szCs w:val="22"/>
        </w:rPr>
        <w:t xml:space="preserve">    </w:t>
      </w:r>
      <w:r w:rsidR="000A13A1" w:rsidRPr="00A86BEB">
        <w:rPr>
          <w:rFonts w:ascii="Arial" w:hAnsi="Arial" w:cs="Arial"/>
          <w:sz w:val="22"/>
          <w:szCs w:val="22"/>
        </w:rPr>
        <w:t>Critical Maintenance Funding Request</w:t>
      </w:r>
      <w:r w:rsidRPr="00A86BEB">
        <w:rPr>
          <w:rFonts w:ascii="Arial" w:hAnsi="Arial" w:cs="Arial"/>
          <w:sz w:val="22"/>
          <w:szCs w:val="22"/>
        </w:rPr>
        <w:tab/>
      </w:r>
      <w:r w:rsidRPr="00A86BEB">
        <w:rPr>
          <w:rFonts w:ascii="Arial" w:hAnsi="Arial" w:cs="Arial"/>
          <w:sz w:val="22"/>
          <w:szCs w:val="22"/>
        </w:rPr>
        <w:tab/>
      </w:r>
      <w:r w:rsidR="008D4F4A">
        <w:rPr>
          <w:rFonts w:ascii="Arial" w:hAnsi="Arial" w:cs="Arial"/>
          <w:sz w:val="22"/>
          <w:szCs w:val="22"/>
        </w:rPr>
        <w:t>2</w:t>
      </w:r>
    </w:p>
    <w:p w14:paraId="47D3A3D8" w14:textId="77777777" w:rsidR="00A15C63" w:rsidRPr="00A86BEB" w:rsidRDefault="00A15C63">
      <w:pPr>
        <w:tabs>
          <w:tab w:val="left" w:pos="-1080"/>
          <w:tab w:val="left" w:pos="-720"/>
          <w:tab w:val="left" w:pos="0"/>
          <w:tab w:val="right" w:leader="dot" w:pos="8640"/>
          <w:tab w:val="left" w:pos="9000"/>
        </w:tabs>
        <w:rPr>
          <w:rFonts w:ascii="Arial" w:hAnsi="Arial" w:cs="Arial"/>
          <w:sz w:val="22"/>
          <w:szCs w:val="22"/>
        </w:rPr>
      </w:pPr>
      <w:r w:rsidRPr="00A86BEB">
        <w:rPr>
          <w:rFonts w:ascii="Arial" w:hAnsi="Arial" w:cs="Arial"/>
          <w:sz w:val="22"/>
          <w:szCs w:val="22"/>
        </w:rPr>
        <w:t xml:space="preserve">    Building Evaluation</w:t>
      </w:r>
      <w:r w:rsidRPr="00A86BEB">
        <w:rPr>
          <w:rFonts w:ascii="Arial" w:hAnsi="Arial" w:cs="Arial"/>
          <w:sz w:val="22"/>
          <w:szCs w:val="22"/>
        </w:rPr>
        <w:tab/>
      </w:r>
      <w:r w:rsidRPr="00A86BEB">
        <w:rPr>
          <w:rFonts w:ascii="Arial" w:hAnsi="Arial" w:cs="Arial"/>
          <w:sz w:val="22"/>
          <w:szCs w:val="22"/>
        </w:rPr>
        <w:tab/>
      </w:r>
      <w:r w:rsidR="00802125">
        <w:rPr>
          <w:rFonts w:ascii="Arial" w:hAnsi="Arial" w:cs="Arial"/>
          <w:sz w:val="22"/>
          <w:szCs w:val="22"/>
        </w:rPr>
        <w:t>3</w:t>
      </w:r>
    </w:p>
    <w:p w14:paraId="1D4160D9" w14:textId="639FBC9B" w:rsidR="00A15C63" w:rsidRPr="00802125" w:rsidRDefault="00A15C63" w:rsidP="00802125">
      <w:pPr>
        <w:pStyle w:val="Heading2"/>
        <w:rPr>
          <w:rFonts w:ascii="Arial" w:hAnsi="Arial" w:cs="Arial"/>
          <w:b w:val="0"/>
          <w:sz w:val="22"/>
          <w:szCs w:val="22"/>
        </w:rPr>
      </w:pPr>
      <w:r w:rsidRPr="00A86BEB">
        <w:t xml:space="preserve">    </w:t>
      </w:r>
      <w:r w:rsidRPr="00802125">
        <w:rPr>
          <w:rFonts w:ascii="Arial" w:hAnsi="Arial" w:cs="Arial"/>
          <w:b w:val="0"/>
          <w:sz w:val="22"/>
          <w:szCs w:val="22"/>
        </w:rPr>
        <w:t>Institutional Request and Submittal</w:t>
      </w:r>
      <w:r w:rsidRPr="00802125">
        <w:rPr>
          <w:rFonts w:ascii="Arial" w:hAnsi="Arial" w:cs="Arial"/>
          <w:b w:val="0"/>
          <w:sz w:val="22"/>
          <w:szCs w:val="22"/>
        </w:rPr>
        <w:tab/>
      </w:r>
      <w:r w:rsidRPr="00802125">
        <w:rPr>
          <w:rFonts w:ascii="Arial" w:hAnsi="Arial" w:cs="Arial"/>
          <w:b w:val="0"/>
          <w:sz w:val="22"/>
          <w:szCs w:val="22"/>
        </w:rPr>
        <w:tab/>
      </w:r>
      <w:r w:rsidR="008D4F4A">
        <w:rPr>
          <w:rFonts w:ascii="Arial" w:hAnsi="Arial" w:cs="Arial"/>
          <w:b w:val="0"/>
          <w:sz w:val="22"/>
          <w:szCs w:val="22"/>
        </w:rPr>
        <w:t>3</w:t>
      </w:r>
    </w:p>
    <w:p w14:paraId="702D3454" w14:textId="41B785CA" w:rsidR="00A15C63" w:rsidRPr="00A86BEB" w:rsidRDefault="00A15C63">
      <w:pPr>
        <w:tabs>
          <w:tab w:val="left" w:pos="-1080"/>
          <w:tab w:val="left" w:pos="-720"/>
          <w:tab w:val="left" w:pos="0"/>
          <w:tab w:val="right" w:leader="dot" w:pos="8640"/>
          <w:tab w:val="left" w:pos="9000"/>
        </w:tabs>
        <w:rPr>
          <w:rFonts w:ascii="Arial" w:hAnsi="Arial" w:cs="Arial"/>
          <w:sz w:val="22"/>
          <w:szCs w:val="22"/>
        </w:rPr>
      </w:pPr>
      <w:r w:rsidRPr="00A86BEB">
        <w:rPr>
          <w:rFonts w:ascii="Arial" w:hAnsi="Arial" w:cs="Arial"/>
          <w:sz w:val="22"/>
          <w:szCs w:val="22"/>
        </w:rPr>
        <w:t xml:space="preserve">    ADHE Contact Person</w:t>
      </w:r>
      <w:r w:rsidRPr="00A86BEB">
        <w:rPr>
          <w:rFonts w:ascii="Arial" w:hAnsi="Arial" w:cs="Arial"/>
          <w:sz w:val="22"/>
          <w:szCs w:val="22"/>
        </w:rPr>
        <w:tab/>
      </w:r>
      <w:r w:rsidRPr="00A86BEB">
        <w:rPr>
          <w:rFonts w:ascii="Arial" w:hAnsi="Arial" w:cs="Arial"/>
          <w:sz w:val="22"/>
          <w:szCs w:val="22"/>
        </w:rPr>
        <w:tab/>
      </w:r>
      <w:r w:rsidR="008D4F4A">
        <w:rPr>
          <w:rFonts w:ascii="Arial" w:hAnsi="Arial" w:cs="Arial"/>
          <w:sz w:val="22"/>
          <w:szCs w:val="22"/>
        </w:rPr>
        <w:t>3</w:t>
      </w:r>
      <w:r w:rsidRPr="00A86BEB">
        <w:rPr>
          <w:rFonts w:ascii="Arial" w:hAnsi="Arial" w:cs="Arial"/>
          <w:sz w:val="22"/>
          <w:szCs w:val="22"/>
        </w:rPr>
        <w:br/>
      </w:r>
    </w:p>
    <w:p w14:paraId="113D7002" w14:textId="644DD0AE" w:rsidR="00A15C63" w:rsidRPr="00A86BEB" w:rsidRDefault="00A15C63">
      <w:pPr>
        <w:tabs>
          <w:tab w:val="left" w:pos="-1080"/>
          <w:tab w:val="left" w:pos="-720"/>
          <w:tab w:val="left" w:pos="0"/>
          <w:tab w:val="right" w:leader="dot" w:pos="8640"/>
          <w:tab w:val="left" w:pos="8910"/>
        </w:tabs>
        <w:rPr>
          <w:rFonts w:ascii="Arial" w:hAnsi="Arial" w:cs="Arial"/>
          <w:b/>
          <w:sz w:val="22"/>
          <w:szCs w:val="22"/>
        </w:rPr>
      </w:pPr>
      <w:r w:rsidRPr="00A86BEB">
        <w:rPr>
          <w:rFonts w:ascii="Arial" w:hAnsi="Arial" w:cs="Arial"/>
          <w:b/>
          <w:sz w:val="22"/>
          <w:szCs w:val="22"/>
        </w:rPr>
        <w:t xml:space="preserve">Facilities </w:t>
      </w:r>
      <w:r w:rsidR="008D4F4A">
        <w:rPr>
          <w:rFonts w:ascii="Arial" w:hAnsi="Arial" w:cs="Arial"/>
          <w:b/>
          <w:sz w:val="22"/>
          <w:szCs w:val="22"/>
        </w:rPr>
        <w:t>Condition Index Survey</w:t>
      </w:r>
      <w:r w:rsidRPr="00A86BEB">
        <w:rPr>
          <w:rFonts w:ascii="Arial" w:hAnsi="Arial" w:cs="Arial"/>
          <w:b/>
          <w:sz w:val="22"/>
          <w:szCs w:val="22"/>
        </w:rPr>
        <w:t xml:space="preserve"> Overview</w:t>
      </w:r>
      <w:r w:rsidRPr="00A86BEB">
        <w:rPr>
          <w:rFonts w:ascii="Arial" w:hAnsi="Arial" w:cs="Arial"/>
          <w:b/>
          <w:sz w:val="22"/>
          <w:szCs w:val="22"/>
        </w:rPr>
        <w:tab/>
      </w:r>
      <w:r w:rsidRPr="00A86BEB">
        <w:rPr>
          <w:rFonts w:ascii="Arial" w:hAnsi="Arial" w:cs="Arial"/>
          <w:b/>
          <w:sz w:val="22"/>
          <w:szCs w:val="22"/>
        </w:rPr>
        <w:tab/>
        <w:t xml:space="preserve">  </w:t>
      </w:r>
      <w:r w:rsidR="008D4F4A">
        <w:rPr>
          <w:rFonts w:ascii="Arial" w:hAnsi="Arial" w:cs="Arial"/>
          <w:b/>
          <w:sz w:val="22"/>
          <w:szCs w:val="22"/>
        </w:rPr>
        <w:t>4</w:t>
      </w:r>
      <w:r w:rsidRPr="00A86BEB">
        <w:rPr>
          <w:rFonts w:ascii="Arial" w:hAnsi="Arial" w:cs="Arial"/>
          <w:b/>
          <w:sz w:val="22"/>
          <w:szCs w:val="22"/>
        </w:rPr>
        <w:t xml:space="preserve"> </w:t>
      </w:r>
    </w:p>
    <w:p w14:paraId="71BB4304" w14:textId="184B9854" w:rsidR="00A15C63" w:rsidRPr="00A86BEB" w:rsidRDefault="00A15C63">
      <w:pPr>
        <w:tabs>
          <w:tab w:val="left" w:pos="-1080"/>
          <w:tab w:val="left" w:pos="-720"/>
          <w:tab w:val="left" w:pos="0"/>
          <w:tab w:val="right" w:leader="dot" w:pos="8640"/>
          <w:tab w:val="left" w:pos="8910"/>
        </w:tabs>
        <w:rPr>
          <w:rFonts w:ascii="Arial" w:hAnsi="Arial" w:cs="Arial"/>
          <w:sz w:val="22"/>
          <w:szCs w:val="22"/>
        </w:rPr>
      </w:pPr>
      <w:r w:rsidRPr="00A86BEB">
        <w:rPr>
          <w:rFonts w:ascii="Arial" w:hAnsi="Arial" w:cs="Arial"/>
          <w:sz w:val="22"/>
          <w:szCs w:val="22"/>
        </w:rPr>
        <w:t xml:space="preserve">         </w:t>
      </w:r>
    </w:p>
    <w:p w14:paraId="3806DC6D" w14:textId="430A5A46" w:rsidR="00A4119C" w:rsidRPr="00A4119C" w:rsidRDefault="00A15C63" w:rsidP="00A4119C">
      <w:pPr>
        <w:tabs>
          <w:tab w:val="right" w:leader="dot" w:pos="8640"/>
          <w:tab w:val="right" w:leader="dot" w:pos="8914"/>
        </w:tabs>
        <w:rPr>
          <w:rFonts w:ascii="Arial" w:hAnsi="Arial" w:cs="Arial"/>
          <w:b/>
          <w:sz w:val="22"/>
          <w:szCs w:val="22"/>
        </w:rPr>
      </w:pPr>
      <w:r w:rsidRPr="00A86BEB">
        <w:rPr>
          <w:rFonts w:ascii="Arial" w:hAnsi="Arial" w:cs="Arial"/>
          <w:b/>
          <w:sz w:val="22"/>
          <w:szCs w:val="22"/>
        </w:rPr>
        <w:t>Appendices</w:t>
      </w:r>
      <w:r w:rsidR="00A4119C" w:rsidRPr="00A4119C">
        <w:rPr>
          <w:rFonts w:ascii="Arial" w:hAnsi="Arial" w:cs="Arial"/>
          <w:b/>
          <w:sz w:val="22"/>
          <w:szCs w:val="22"/>
        </w:rPr>
        <w:tab/>
      </w:r>
      <w:r w:rsidR="00A4119C" w:rsidRPr="00A4119C">
        <w:rPr>
          <w:rFonts w:ascii="Arial" w:hAnsi="Arial" w:cs="Arial"/>
          <w:b/>
          <w:sz w:val="22"/>
          <w:szCs w:val="22"/>
        </w:rPr>
        <w:tab/>
        <w:t xml:space="preserve">  </w:t>
      </w:r>
      <w:r w:rsidR="00812AE3">
        <w:rPr>
          <w:rFonts w:ascii="Arial" w:hAnsi="Arial" w:cs="Arial"/>
          <w:b/>
          <w:sz w:val="22"/>
          <w:szCs w:val="22"/>
        </w:rPr>
        <w:t xml:space="preserve">   </w:t>
      </w:r>
      <w:r w:rsidR="008D4F4A">
        <w:rPr>
          <w:rFonts w:ascii="Arial" w:hAnsi="Arial" w:cs="Arial"/>
          <w:b/>
          <w:sz w:val="22"/>
          <w:szCs w:val="22"/>
        </w:rPr>
        <w:t xml:space="preserve"> 6</w:t>
      </w:r>
    </w:p>
    <w:p w14:paraId="7A4311B1" w14:textId="590E16B8" w:rsidR="002819D7" w:rsidRPr="00A86BEB" w:rsidRDefault="00312883" w:rsidP="002819D7">
      <w:pPr>
        <w:tabs>
          <w:tab w:val="left" w:pos="-1080"/>
          <w:tab w:val="left" w:pos="-720"/>
          <w:tab w:val="left" w:pos="0"/>
          <w:tab w:val="right" w:leader="dot" w:pos="8640"/>
          <w:tab w:val="left" w:pos="8910"/>
        </w:tabs>
        <w:rPr>
          <w:rFonts w:ascii="Arial" w:hAnsi="Arial" w:cs="Arial"/>
          <w:sz w:val="22"/>
          <w:szCs w:val="22"/>
        </w:rPr>
      </w:pPr>
      <w:r>
        <w:rPr>
          <w:rFonts w:ascii="Arial" w:hAnsi="Arial" w:cs="Arial"/>
          <w:sz w:val="22"/>
          <w:szCs w:val="22"/>
        </w:rPr>
        <w:t xml:space="preserve">    </w:t>
      </w:r>
      <w:r w:rsidR="002819D7">
        <w:rPr>
          <w:rFonts w:ascii="Arial" w:hAnsi="Arial" w:cs="Arial"/>
          <w:sz w:val="22"/>
          <w:szCs w:val="22"/>
        </w:rPr>
        <w:t xml:space="preserve"> </w:t>
      </w:r>
      <w:r w:rsidR="002819D7" w:rsidRPr="00A86BEB">
        <w:rPr>
          <w:rFonts w:ascii="Arial" w:hAnsi="Arial" w:cs="Arial"/>
          <w:sz w:val="22"/>
          <w:szCs w:val="22"/>
        </w:rPr>
        <w:t>Appendix A:  Methods of Calculation and Example Calculations</w:t>
      </w:r>
      <w:r w:rsidR="002819D7" w:rsidRPr="00A86BEB">
        <w:rPr>
          <w:rFonts w:ascii="Arial" w:hAnsi="Arial" w:cs="Arial"/>
          <w:sz w:val="22"/>
          <w:szCs w:val="22"/>
        </w:rPr>
        <w:tab/>
      </w:r>
      <w:r w:rsidR="002819D7" w:rsidRPr="00A86BEB">
        <w:rPr>
          <w:rFonts w:ascii="Arial" w:hAnsi="Arial" w:cs="Arial"/>
          <w:sz w:val="22"/>
          <w:szCs w:val="22"/>
        </w:rPr>
        <w:tab/>
      </w:r>
      <w:r w:rsidR="008D4F4A">
        <w:rPr>
          <w:rFonts w:ascii="Arial" w:hAnsi="Arial" w:cs="Arial"/>
          <w:sz w:val="22"/>
          <w:szCs w:val="22"/>
        </w:rPr>
        <w:t xml:space="preserve">  6</w:t>
      </w:r>
    </w:p>
    <w:p w14:paraId="7A0ABA2B" w14:textId="60E89B7A" w:rsidR="002819D7" w:rsidRDefault="002819D7" w:rsidP="002819D7">
      <w:pPr>
        <w:tabs>
          <w:tab w:val="left" w:pos="-1080"/>
          <w:tab w:val="left" w:pos="-720"/>
          <w:tab w:val="left" w:pos="0"/>
          <w:tab w:val="right" w:leader="dot" w:pos="8640"/>
          <w:tab w:val="left" w:pos="8910"/>
        </w:tabs>
        <w:rPr>
          <w:rFonts w:ascii="Arial" w:hAnsi="Arial" w:cs="Arial"/>
          <w:sz w:val="22"/>
          <w:szCs w:val="22"/>
        </w:rPr>
      </w:pPr>
      <w:r w:rsidRPr="00A86BEB">
        <w:rPr>
          <w:rFonts w:ascii="Arial" w:hAnsi="Arial" w:cs="Arial"/>
          <w:sz w:val="22"/>
          <w:szCs w:val="22"/>
        </w:rPr>
        <w:t xml:space="preserve">     </w:t>
      </w:r>
      <w:r>
        <w:rPr>
          <w:rFonts w:ascii="Arial" w:hAnsi="Arial" w:cs="Arial"/>
          <w:sz w:val="22"/>
          <w:szCs w:val="22"/>
        </w:rPr>
        <w:t xml:space="preserve">Appendix B:  Building Function and </w:t>
      </w:r>
      <w:r w:rsidRPr="00A86BEB">
        <w:rPr>
          <w:rFonts w:ascii="Arial" w:hAnsi="Arial" w:cs="Arial"/>
          <w:sz w:val="22"/>
          <w:szCs w:val="22"/>
        </w:rPr>
        <w:t>Current Replacement Value</w:t>
      </w:r>
      <w:r>
        <w:rPr>
          <w:rFonts w:ascii="Arial" w:hAnsi="Arial" w:cs="Arial"/>
          <w:sz w:val="22"/>
          <w:szCs w:val="22"/>
        </w:rPr>
        <w:t xml:space="preserve"> Table</w:t>
      </w:r>
      <w:r w:rsidRPr="00A86BEB">
        <w:rPr>
          <w:rFonts w:ascii="Arial" w:hAnsi="Arial" w:cs="Arial"/>
          <w:sz w:val="22"/>
          <w:szCs w:val="22"/>
        </w:rPr>
        <w:tab/>
      </w:r>
      <w:r w:rsidRPr="00A86BEB">
        <w:rPr>
          <w:rFonts w:ascii="Arial" w:hAnsi="Arial" w:cs="Arial"/>
          <w:sz w:val="22"/>
          <w:szCs w:val="22"/>
        </w:rPr>
        <w:tab/>
      </w:r>
      <w:r w:rsidR="008D4F4A">
        <w:rPr>
          <w:rFonts w:ascii="Arial" w:hAnsi="Arial" w:cs="Arial"/>
          <w:sz w:val="22"/>
          <w:szCs w:val="22"/>
        </w:rPr>
        <w:t>13</w:t>
      </w:r>
    </w:p>
    <w:p w14:paraId="08950207" w14:textId="6D91CA6E" w:rsidR="002819D7" w:rsidRPr="00A86BEB" w:rsidRDefault="002819D7" w:rsidP="002819D7">
      <w:pPr>
        <w:tabs>
          <w:tab w:val="left" w:pos="-1080"/>
          <w:tab w:val="left" w:pos="-720"/>
          <w:tab w:val="left" w:pos="0"/>
          <w:tab w:val="right" w:leader="dot" w:pos="8640"/>
          <w:tab w:val="left" w:pos="8910"/>
        </w:tabs>
        <w:rPr>
          <w:rFonts w:ascii="Arial" w:hAnsi="Arial" w:cs="Arial"/>
          <w:sz w:val="22"/>
          <w:szCs w:val="22"/>
        </w:rPr>
      </w:pPr>
      <w:r>
        <w:rPr>
          <w:rFonts w:ascii="Arial" w:hAnsi="Arial" w:cs="Arial"/>
          <w:sz w:val="22"/>
          <w:szCs w:val="22"/>
        </w:rPr>
        <w:t xml:space="preserve">     </w:t>
      </w:r>
      <w:r w:rsidR="00DB33D0">
        <w:rPr>
          <w:rFonts w:ascii="Arial" w:hAnsi="Arial" w:cs="Arial"/>
          <w:sz w:val="22"/>
          <w:szCs w:val="22"/>
        </w:rPr>
        <w:t xml:space="preserve">Appendix C:  </w:t>
      </w:r>
      <w:r w:rsidR="00DB33D0" w:rsidRPr="00A86BEB">
        <w:rPr>
          <w:rFonts w:ascii="Arial" w:hAnsi="Arial" w:cs="Arial"/>
          <w:sz w:val="22"/>
          <w:szCs w:val="22"/>
        </w:rPr>
        <w:t>Available Component Multiplier Tables</w:t>
      </w:r>
      <w:r w:rsidRPr="00A86BEB">
        <w:rPr>
          <w:rFonts w:ascii="Arial" w:hAnsi="Arial" w:cs="Arial"/>
          <w:sz w:val="22"/>
          <w:szCs w:val="22"/>
        </w:rPr>
        <w:tab/>
      </w:r>
      <w:r w:rsidRPr="00A86BEB">
        <w:rPr>
          <w:rFonts w:ascii="Arial" w:hAnsi="Arial" w:cs="Arial"/>
          <w:sz w:val="22"/>
          <w:szCs w:val="22"/>
        </w:rPr>
        <w:tab/>
      </w:r>
      <w:r w:rsidR="008D4F4A">
        <w:rPr>
          <w:rFonts w:ascii="Arial" w:hAnsi="Arial" w:cs="Arial"/>
          <w:sz w:val="22"/>
          <w:szCs w:val="22"/>
        </w:rPr>
        <w:t>15</w:t>
      </w:r>
    </w:p>
    <w:p w14:paraId="577B8A80" w14:textId="7C054432" w:rsidR="002819D7" w:rsidRPr="00A86BEB" w:rsidRDefault="002819D7" w:rsidP="002819D7">
      <w:pPr>
        <w:tabs>
          <w:tab w:val="left" w:pos="-1080"/>
          <w:tab w:val="left" w:pos="-720"/>
          <w:tab w:val="left" w:pos="0"/>
          <w:tab w:val="right" w:leader="dot" w:pos="8640"/>
          <w:tab w:val="left" w:pos="8910"/>
        </w:tabs>
        <w:rPr>
          <w:rFonts w:ascii="Arial" w:hAnsi="Arial" w:cs="Arial"/>
          <w:sz w:val="22"/>
          <w:szCs w:val="22"/>
        </w:rPr>
      </w:pPr>
      <w:r>
        <w:rPr>
          <w:rFonts w:ascii="Arial" w:hAnsi="Arial" w:cs="Arial"/>
          <w:sz w:val="22"/>
          <w:szCs w:val="22"/>
        </w:rPr>
        <w:t xml:space="preserve">     </w:t>
      </w:r>
      <w:r w:rsidR="00137C29">
        <w:rPr>
          <w:rFonts w:ascii="Arial" w:hAnsi="Arial" w:cs="Arial"/>
          <w:sz w:val="22"/>
          <w:szCs w:val="22"/>
        </w:rPr>
        <w:t xml:space="preserve">Appendix D:  </w:t>
      </w:r>
      <w:r w:rsidR="00137C29" w:rsidRPr="00A86BEB">
        <w:rPr>
          <w:rFonts w:ascii="Arial" w:hAnsi="Arial" w:cs="Arial"/>
          <w:sz w:val="22"/>
          <w:szCs w:val="22"/>
        </w:rPr>
        <w:t>Useful Life of Building Systems</w:t>
      </w:r>
      <w:r w:rsidR="00137C29">
        <w:rPr>
          <w:rFonts w:ascii="Arial" w:hAnsi="Arial" w:cs="Arial"/>
          <w:sz w:val="22"/>
          <w:szCs w:val="22"/>
        </w:rPr>
        <w:t xml:space="preserve"> Table</w:t>
      </w:r>
      <w:r w:rsidRPr="00A86BEB">
        <w:rPr>
          <w:rFonts w:ascii="Arial" w:hAnsi="Arial" w:cs="Arial"/>
          <w:sz w:val="22"/>
          <w:szCs w:val="22"/>
        </w:rPr>
        <w:tab/>
      </w:r>
      <w:r w:rsidRPr="00A86BEB">
        <w:rPr>
          <w:rFonts w:ascii="Arial" w:hAnsi="Arial" w:cs="Arial"/>
          <w:sz w:val="22"/>
          <w:szCs w:val="22"/>
        </w:rPr>
        <w:tab/>
      </w:r>
      <w:r w:rsidR="008D4F4A">
        <w:rPr>
          <w:rFonts w:ascii="Arial" w:hAnsi="Arial" w:cs="Arial"/>
          <w:sz w:val="22"/>
          <w:szCs w:val="22"/>
        </w:rPr>
        <w:t>16</w:t>
      </w:r>
    </w:p>
    <w:p w14:paraId="397D470A" w14:textId="6F40C470" w:rsidR="002819D7" w:rsidRPr="00A86BEB" w:rsidRDefault="002819D7" w:rsidP="002819D7">
      <w:pPr>
        <w:tabs>
          <w:tab w:val="left" w:pos="-1080"/>
          <w:tab w:val="left" w:pos="-720"/>
          <w:tab w:val="left" w:pos="0"/>
          <w:tab w:val="right" w:leader="dot" w:pos="8640"/>
          <w:tab w:val="left" w:pos="8910"/>
        </w:tabs>
        <w:rPr>
          <w:rFonts w:ascii="Arial" w:hAnsi="Arial" w:cs="Arial"/>
          <w:sz w:val="22"/>
          <w:szCs w:val="22"/>
        </w:rPr>
      </w:pPr>
      <w:r>
        <w:rPr>
          <w:rFonts w:ascii="Arial" w:hAnsi="Arial" w:cs="Arial"/>
          <w:sz w:val="22"/>
          <w:szCs w:val="22"/>
        </w:rPr>
        <w:t xml:space="preserve">     </w:t>
      </w:r>
      <w:r w:rsidR="00137C29" w:rsidRPr="00A86BEB">
        <w:rPr>
          <w:rFonts w:ascii="Arial" w:hAnsi="Arial" w:cs="Arial"/>
          <w:sz w:val="22"/>
          <w:szCs w:val="22"/>
        </w:rPr>
        <w:t>Appen</w:t>
      </w:r>
      <w:r w:rsidR="00137C29">
        <w:rPr>
          <w:rFonts w:ascii="Arial" w:hAnsi="Arial" w:cs="Arial"/>
          <w:sz w:val="22"/>
          <w:szCs w:val="22"/>
        </w:rPr>
        <w:t xml:space="preserve">dix E:  </w:t>
      </w:r>
      <w:r w:rsidR="00137C29" w:rsidRPr="00A86BEB">
        <w:rPr>
          <w:rFonts w:ascii="Arial" w:hAnsi="Arial" w:cs="Arial"/>
          <w:sz w:val="22"/>
          <w:szCs w:val="22"/>
        </w:rPr>
        <w:t>Americans with Disabilities Act Pricing</w:t>
      </w:r>
      <w:r w:rsidRPr="00A86BEB">
        <w:rPr>
          <w:rFonts w:ascii="Arial" w:hAnsi="Arial" w:cs="Arial"/>
          <w:sz w:val="22"/>
          <w:szCs w:val="22"/>
        </w:rPr>
        <w:tab/>
      </w:r>
      <w:r w:rsidRPr="00A86BEB">
        <w:rPr>
          <w:rFonts w:ascii="Arial" w:hAnsi="Arial" w:cs="Arial"/>
          <w:sz w:val="22"/>
          <w:szCs w:val="22"/>
        </w:rPr>
        <w:tab/>
      </w:r>
      <w:r w:rsidR="008D4F4A">
        <w:rPr>
          <w:rFonts w:ascii="Arial" w:hAnsi="Arial" w:cs="Arial"/>
          <w:sz w:val="22"/>
          <w:szCs w:val="22"/>
        </w:rPr>
        <w:t>17</w:t>
      </w:r>
    </w:p>
    <w:p w14:paraId="161B0BC0" w14:textId="70539438" w:rsidR="002819D7" w:rsidRPr="00A86BEB" w:rsidRDefault="002819D7" w:rsidP="002819D7">
      <w:pPr>
        <w:tabs>
          <w:tab w:val="left" w:pos="-1080"/>
          <w:tab w:val="left" w:pos="-720"/>
          <w:tab w:val="left" w:pos="0"/>
          <w:tab w:val="right" w:leader="dot" w:pos="8640"/>
          <w:tab w:val="left" w:pos="8910"/>
        </w:tabs>
        <w:rPr>
          <w:rFonts w:ascii="Arial" w:hAnsi="Arial" w:cs="Arial"/>
          <w:sz w:val="22"/>
          <w:szCs w:val="22"/>
        </w:rPr>
      </w:pPr>
      <w:r>
        <w:rPr>
          <w:rFonts w:ascii="Arial" w:hAnsi="Arial" w:cs="Arial"/>
          <w:sz w:val="22"/>
          <w:szCs w:val="22"/>
        </w:rPr>
        <w:t xml:space="preserve">     </w:t>
      </w:r>
      <w:r w:rsidR="00812AE3">
        <w:rPr>
          <w:rFonts w:ascii="Arial" w:hAnsi="Arial" w:cs="Arial"/>
          <w:sz w:val="22"/>
          <w:szCs w:val="22"/>
        </w:rPr>
        <w:t xml:space="preserve">Appendix F:  </w:t>
      </w:r>
      <w:r w:rsidR="00812AE3" w:rsidRPr="00A86BEB">
        <w:rPr>
          <w:rFonts w:ascii="Arial" w:hAnsi="Arial" w:cs="Arial"/>
          <w:sz w:val="22"/>
          <w:szCs w:val="22"/>
        </w:rPr>
        <w:t>Asbestos Abatement Pricing</w:t>
      </w:r>
      <w:r w:rsidRPr="00A86BEB">
        <w:rPr>
          <w:rFonts w:ascii="Arial" w:hAnsi="Arial" w:cs="Arial"/>
          <w:sz w:val="22"/>
          <w:szCs w:val="22"/>
        </w:rPr>
        <w:tab/>
      </w:r>
      <w:r w:rsidRPr="00A86BEB">
        <w:rPr>
          <w:rFonts w:ascii="Arial" w:hAnsi="Arial" w:cs="Arial"/>
          <w:sz w:val="22"/>
          <w:szCs w:val="22"/>
        </w:rPr>
        <w:tab/>
      </w:r>
      <w:r w:rsidR="008D4F4A">
        <w:rPr>
          <w:rFonts w:ascii="Arial" w:hAnsi="Arial" w:cs="Arial"/>
          <w:sz w:val="22"/>
          <w:szCs w:val="22"/>
        </w:rPr>
        <w:t>18</w:t>
      </w:r>
    </w:p>
    <w:p w14:paraId="269E724F" w14:textId="1B4C33D9" w:rsidR="002819D7" w:rsidRDefault="002819D7" w:rsidP="002819D7">
      <w:pPr>
        <w:tabs>
          <w:tab w:val="left" w:pos="-1080"/>
          <w:tab w:val="left" w:pos="-720"/>
          <w:tab w:val="left" w:pos="0"/>
          <w:tab w:val="right" w:leader="dot" w:pos="8640"/>
          <w:tab w:val="left" w:pos="8910"/>
        </w:tabs>
        <w:rPr>
          <w:rFonts w:ascii="Arial" w:hAnsi="Arial" w:cs="Arial"/>
          <w:sz w:val="22"/>
          <w:szCs w:val="22"/>
        </w:rPr>
      </w:pPr>
      <w:r>
        <w:rPr>
          <w:rFonts w:ascii="Arial" w:hAnsi="Arial" w:cs="Arial"/>
          <w:sz w:val="22"/>
          <w:szCs w:val="22"/>
        </w:rPr>
        <w:t xml:space="preserve">     </w:t>
      </w:r>
      <w:r w:rsidR="0017450D" w:rsidRPr="00A86BEB">
        <w:rPr>
          <w:rFonts w:ascii="Arial" w:hAnsi="Arial" w:cs="Arial"/>
          <w:sz w:val="22"/>
          <w:szCs w:val="22"/>
        </w:rPr>
        <w:t xml:space="preserve">Appendix G:  </w:t>
      </w:r>
      <w:r w:rsidR="00835A75">
        <w:rPr>
          <w:rFonts w:ascii="Arial" w:hAnsi="Arial" w:cs="Arial"/>
          <w:sz w:val="22"/>
          <w:szCs w:val="22"/>
        </w:rPr>
        <w:t>FCIS</w:t>
      </w:r>
      <w:r w:rsidR="0017450D" w:rsidRPr="00A86BEB">
        <w:rPr>
          <w:rFonts w:ascii="Arial" w:hAnsi="Arial" w:cs="Arial"/>
          <w:sz w:val="22"/>
          <w:szCs w:val="22"/>
        </w:rPr>
        <w:t xml:space="preserve"> Reports</w:t>
      </w:r>
      <w:r w:rsidRPr="00A86BEB">
        <w:rPr>
          <w:rFonts w:ascii="Arial" w:hAnsi="Arial" w:cs="Arial"/>
          <w:sz w:val="22"/>
          <w:szCs w:val="22"/>
        </w:rPr>
        <w:tab/>
      </w:r>
      <w:r w:rsidRPr="00A86BEB">
        <w:rPr>
          <w:rFonts w:ascii="Arial" w:hAnsi="Arial" w:cs="Arial"/>
          <w:sz w:val="22"/>
          <w:szCs w:val="22"/>
        </w:rPr>
        <w:tab/>
      </w:r>
      <w:r w:rsidR="008D4F4A">
        <w:rPr>
          <w:rFonts w:ascii="Arial" w:hAnsi="Arial" w:cs="Arial"/>
          <w:sz w:val="22"/>
          <w:szCs w:val="22"/>
        </w:rPr>
        <w:t>19</w:t>
      </w:r>
    </w:p>
    <w:p w14:paraId="279404F6" w14:textId="77777777" w:rsidR="00A15C63" w:rsidRPr="00A86BEB" w:rsidRDefault="00A15C63" w:rsidP="000D2259">
      <w:pPr>
        <w:tabs>
          <w:tab w:val="left" w:pos="-1080"/>
          <w:tab w:val="right" w:leader="dot" w:pos="8914"/>
        </w:tabs>
        <w:rPr>
          <w:rFonts w:ascii="Arial" w:hAnsi="Arial" w:cs="Arial"/>
          <w:sz w:val="22"/>
          <w:szCs w:val="22"/>
        </w:rPr>
      </w:pPr>
    </w:p>
    <w:p w14:paraId="748F170C" w14:textId="77777777" w:rsidR="00A15C63" w:rsidRPr="00A86BEB" w:rsidRDefault="00A15C63">
      <w:pPr>
        <w:tabs>
          <w:tab w:val="left" w:pos="-1080"/>
          <w:tab w:val="left" w:pos="0"/>
          <w:tab w:val="left" w:pos="1800"/>
          <w:tab w:val="left" w:pos="8640"/>
          <w:tab w:val="left" w:pos="8910"/>
        </w:tabs>
        <w:rPr>
          <w:rFonts w:ascii="Arial" w:hAnsi="Arial" w:cs="Arial"/>
          <w:sz w:val="22"/>
          <w:szCs w:val="22"/>
        </w:rPr>
      </w:pPr>
      <w:r w:rsidRPr="00A86BEB">
        <w:rPr>
          <w:rFonts w:ascii="Arial" w:hAnsi="Arial" w:cs="Arial"/>
          <w:sz w:val="22"/>
          <w:szCs w:val="22"/>
        </w:rPr>
        <w:t xml:space="preserve">    </w:t>
      </w:r>
    </w:p>
    <w:p w14:paraId="307424B7" w14:textId="77777777" w:rsidR="00A15C63" w:rsidRPr="00A86BEB" w:rsidRDefault="00A15C63">
      <w:pPr>
        <w:tabs>
          <w:tab w:val="left" w:pos="-1080"/>
          <w:tab w:val="left" w:pos="0"/>
          <w:tab w:val="left" w:pos="1800"/>
          <w:tab w:val="left" w:pos="8640"/>
          <w:tab w:val="left" w:pos="8910"/>
        </w:tabs>
        <w:rPr>
          <w:rFonts w:ascii="Arial" w:hAnsi="Arial" w:cs="Arial"/>
          <w:sz w:val="22"/>
          <w:szCs w:val="22"/>
        </w:rPr>
      </w:pPr>
      <w:r w:rsidRPr="00A86BEB">
        <w:rPr>
          <w:rFonts w:ascii="Arial" w:hAnsi="Arial" w:cs="Arial"/>
          <w:sz w:val="22"/>
          <w:szCs w:val="22"/>
        </w:rPr>
        <w:t xml:space="preserve">    </w:t>
      </w:r>
    </w:p>
    <w:p w14:paraId="72B155F9" w14:textId="77777777" w:rsidR="00A15C63" w:rsidRPr="00A86BEB" w:rsidRDefault="00A15C63">
      <w:pPr>
        <w:tabs>
          <w:tab w:val="left" w:pos="-1080"/>
          <w:tab w:val="left" w:pos="0"/>
          <w:tab w:val="left" w:pos="1800"/>
          <w:tab w:val="left" w:pos="8640"/>
          <w:tab w:val="left" w:pos="8910"/>
        </w:tabs>
        <w:rPr>
          <w:rFonts w:ascii="Arial" w:hAnsi="Arial" w:cs="Arial"/>
          <w:sz w:val="22"/>
          <w:szCs w:val="22"/>
        </w:rPr>
      </w:pPr>
      <w:r w:rsidRPr="00A86BEB">
        <w:rPr>
          <w:rFonts w:ascii="Arial" w:hAnsi="Arial" w:cs="Arial"/>
          <w:sz w:val="22"/>
          <w:szCs w:val="22"/>
        </w:rPr>
        <w:t xml:space="preserve">    </w:t>
      </w:r>
    </w:p>
    <w:p w14:paraId="183C14F7" w14:textId="77777777" w:rsidR="00A15C63" w:rsidRPr="00A86BEB" w:rsidRDefault="00A15C63">
      <w:pPr>
        <w:tabs>
          <w:tab w:val="left" w:pos="-1080"/>
          <w:tab w:val="left" w:pos="0"/>
          <w:tab w:val="left" w:pos="1800"/>
          <w:tab w:val="left" w:pos="8640"/>
          <w:tab w:val="left" w:pos="8910"/>
        </w:tabs>
        <w:rPr>
          <w:rFonts w:ascii="Arial" w:hAnsi="Arial" w:cs="Arial"/>
          <w:sz w:val="22"/>
          <w:szCs w:val="22"/>
        </w:rPr>
      </w:pPr>
      <w:r w:rsidRPr="00A86BEB">
        <w:rPr>
          <w:rFonts w:ascii="Arial" w:hAnsi="Arial" w:cs="Arial"/>
          <w:sz w:val="22"/>
          <w:szCs w:val="22"/>
        </w:rPr>
        <w:t xml:space="preserve">    </w:t>
      </w:r>
    </w:p>
    <w:p w14:paraId="53FD0399" w14:textId="77777777" w:rsidR="00A15C63" w:rsidRPr="00A86BEB" w:rsidRDefault="00A15C63">
      <w:pPr>
        <w:tabs>
          <w:tab w:val="left" w:pos="-1080"/>
          <w:tab w:val="left" w:pos="0"/>
          <w:tab w:val="left" w:pos="1800"/>
          <w:tab w:val="left" w:pos="8640"/>
          <w:tab w:val="left" w:pos="8910"/>
        </w:tabs>
        <w:rPr>
          <w:rFonts w:ascii="Arial" w:hAnsi="Arial" w:cs="Arial"/>
          <w:sz w:val="22"/>
          <w:szCs w:val="22"/>
        </w:rPr>
      </w:pPr>
      <w:r w:rsidRPr="00A86BEB">
        <w:rPr>
          <w:rFonts w:ascii="Arial" w:hAnsi="Arial" w:cs="Arial"/>
          <w:sz w:val="22"/>
          <w:szCs w:val="22"/>
        </w:rPr>
        <w:t xml:space="preserve">    </w:t>
      </w:r>
    </w:p>
    <w:p w14:paraId="2C7FE371" w14:textId="77777777" w:rsidR="00A15C63" w:rsidRDefault="00312883" w:rsidP="00312883">
      <w:pPr>
        <w:tabs>
          <w:tab w:val="left" w:pos="0"/>
          <w:tab w:val="left" w:pos="270"/>
          <w:tab w:val="left" w:pos="1800"/>
          <w:tab w:val="left" w:pos="8640"/>
          <w:tab w:val="left" w:pos="8910"/>
        </w:tabs>
        <w:rPr>
          <w:rFonts w:ascii="Arial" w:hAnsi="Arial" w:cs="Arial"/>
          <w:sz w:val="22"/>
          <w:szCs w:val="22"/>
        </w:rPr>
      </w:pPr>
      <w:r>
        <w:rPr>
          <w:rFonts w:ascii="Arial" w:hAnsi="Arial" w:cs="Arial"/>
          <w:sz w:val="22"/>
          <w:szCs w:val="22"/>
        </w:rPr>
        <w:t xml:space="preserve">    </w:t>
      </w:r>
    </w:p>
    <w:p w14:paraId="42A6DD8B" w14:textId="77777777" w:rsidR="008D4F4A" w:rsidRDefault="008D4F4A" w:rsidP="00312883">
      <w:pPr>
        <w:tabs>
          <w:tab w:val="left" w:pos="0"/>
          <w:tab w:val="left" w:pos="270"/>
          <w:tab w:val="left" w:pos="1800"/>
          <w:tab w:val="left" w:pos="8640"/>
          <w:tab w:val="left" w:pos="8910"/>
        </w:tabs>
        <w:rPr>
          <w:rFonts w:ascii="Arial" w:hAnsi="Arial" w:cs="Arial"/>
          <w:sz w:val="22"/>
          <w:szCs w:val="22"/>
        </w:rPr>
      </w:pPr>
    </w:p>
    <w:p w14:paraId="60FCFCE7" w14:textId="77777777" w:rsidR="008D4F4A" w:rsidRDefault="008D4F4A" w:rsidP="00312883">
      <w:pPr>
        <w:tabs>
          <w:tab w:val="left" w:pos="0"/>
          <w:tab w:val="left" w:pos="270"/>
          <w:tab w:val="left" w:pos="1800"/>
          <w:tab w:val="left" w:pos="8640"/>
          <w:tab w:val="left" w:pos="8910"/>
        </w:tabs>
        <w:rPr>
          <w:rFonts w:ascii="Arial" w:hAnsi="Arial" w:cs="Arial"/>
          <w:sz w:val="22"/>
          <w:szCs w:val="22"/>
        </w:rPr>
      </w:pPr>
    </w:p>
    <w:p w14:paraId="78E24E15" w14:textId="77777777" w:rsidR="008D4F4A" w:rsidRDefault="008D4F4A" w:rsidP="00312883">
      <w:pPr>
        <w:tabs>
          <w:tab w:val="left" w:pos="0"/>
          <w:tab w:val="left" w:pos="270"/>
          <w:tab w:val="left" w:pos="1800"/>
          <w:tab w:val="left" w:pos="8640"/>
          <w:tab w:val="left" w:pos="8910"/>
        </w:tabs>
        <w:rPr>
          <w:rFonts w:ascii="Arial" w:hAnsi="Arial" w:cs="Arial"/>
          <w:sz w:val="22"/>
          <w:szCs w:val="22"/>
        </w:rPr>
      </w:pPr>
    </w:p>
    <w:p w14:paraId="05998306" w14:textId="77777777" w:rsidR="008D4F4A" w:rsidRDefault="008D4F4A" w:rsidP="00312883">
      <w:pPr>
        <w:tabs>
          <w:tab w:val="left" w:pos="0"/>
          <w:tab w:val="left" w:pos="270"/>
          <w:tab w:val="left" w:pos="1800"/>
          <w:tab w:val="left" w:pos="8640"/>
          <w:tab w:val="left" w:pos="8910"/>
        </w:tabs>
        <w:rPr>
          <w:rFonts w:ascii="Arial" w:hAnsi="Arial" w:cs="Arial"/>
          <w:sz w:val="22"/>
          <w:szCs w:val="22"/>
        </w:rPr>
      </w:pPr>
    </w:p>
    <w:p w14:paraId="6A7620F0" w14:textId="77777777" w:rsidR="008D4F4A" w:rsidRDefault="008D4F4A" w:rsidP="00312883">
      <w:pPr>
        <w:tabs>
          <w:tab w:val="left" w:pos="0"/>
          <w:tab w:val="left" w:pos="270"/>
          <w:tab w:val="left" w:pos="1800"/>
          <w:tab w:val="left" w:pos="8640"/>
          <w:tab w:val="left" w:pos="8910"/>
        </w:tabs>
        <w:rPr>
          <w:rFonts w:ascii="Arial" w:hAnsi="Arial" w:cs="Arial"/>
          <w:sz w:val="22"/>
          <w:szCs w:val="22"/>
        </w:rPr>
      </w:pPr>
    </w:p>
    <w:p w14:paraId="67F82229" w14:textId="77777777" w:rsidR="008D4F4A" w:rsidRDefault="008D4F4A" w:rsidP="00312883">
      <w:pPr>
        <w:tabs>
          <w:tab w:val="left" w:pos="0"/>
          <w:tab w:val="left" w:pos="270"/>
          <w:tab w:val="left" w:pos="1800"/>
          <w:tab w:val="left" w:pos="8640"/>
          <w:tab w:val="left" w:pos="8910"/>
        </w:tabs>
        <w:rPr>
          <w:rFonts w:ascii="Arial" w:hAnsi="Arial" w:cs="Arial"/>
          <w:sz w:val="22"/>
          <w:szCs w:val="22"/>
        </w:rPr>
      </w:pPr>
    </w:p>
    <w:p w14:paraId="7661D6ED" w14:textId="77777777" w:rsidR="008D4F4A" w:rsidRDefault="008D4F4A" w:rsidP="00312883">
      <w:pPr>
        <w:tabs>
          <w:tab w:val="left" w:pos="0"/>
          <w:tab w:val="left" w:pos="270"/>
          <w:tab w:val="left" w:pos="1800"/>
          <w:tab w:val="left" w:pos="8640"/>
          <w:tab w:val="left" w:pos="8910"/>
        </w:tabs>
        <w:rPr>
          <w:rFonts w:ascii="Arial" w:hAnsi="Arial" w:cs="Arial"/>
          <w:sz w:val="22"/>
          <w:szCs w:val="22"/>
        </w:rPr>
      </w:pPr>
    </w:p>
    <w:p w14:paraId="08500804" w14:textId="77777777" w:rsidR="008D4F4A" w:rsidRDefault="008D4F4A" w:rsidP="00312883">
      <w:pPr>
        <w:tabs>
          <w:tab w:val="left" w:pos="0"/>
          <w:tab w:val="left" w:pos="270"/>
          <w:tab w:val="left" w:pos="1800"/>
          <w:tab w:val="left" w:pos="8640"/>
          <w:tab w:val="left" w:pos="8910"/>
        </w:tabs>
        <w:rPr>
          <w:rFonts w:ascii="Arial" w:hAnsi="Arial" w:cs="Arial"/>
          <w:sz w:val="22"/>
          <w:szCs w:val="22"/>
        </w:rPr>
      </w:pPr>
    </w:p>
    <w:p w14:paraId="7BCC4E7C" w14:textId="77777777" w:rsidR="008D4F4A" w:rsidRDefault="008D4F4A" w:rsidP="00312883">
      <w:pPr>
        <w:tabs>
          <w:tab w:val="left" w:pos="0"/>
          <w:tab w:val="left" w:pos="270"/>
          <w:tab w:val="left" w:pos="1800"/>
          <w:tab w:val="left" w:pos="8640"/>
          <w:tab w:val="left" w:pos="8910"/>
        </w:tabs>
        <w:rPr>
          <w:rFonts w:ascii="Arial" w:hAnsi="Arial" w:cs="Arial"/>
          <w:sz w:val="22"/>
          <w:szCs w:val="22"/>
        </w:rPr>
      </w:pPr>
    </w:p>
    <w:p w14:paraId="602B7947" w14:textId="77777777" w:rsidR="008D4F4A" w:rsidRDefault="008D4F4A" w:rsidP="00312883">
      <w:pPr>
        <w:tabs>
          <w:tab w:val="left" w:pos="0"/>
          <w:tab w:val="left" w:pos="270"/>
          <w:tab w:val="left" w:pos="1800"/>
          <w:tab w:val="left" w:pos="8640"/>
          <w:tab w:val="left" w:pos="8910"/>
        </w:tabs>
        <w:rPr>
          <w:rFonts w:ascii="Arial" w:hAnsi="Arial" w:cs="Arial"/>
          <w:sz w:val="22"/>
          <w:szCs w:val="22"/>
        </w:rPr>
      </w:pPr>
    </w:p>
    <w:p w14:paraId="55446DE3" w14:textId="77777777" w:rsidR="008D4F4A" w:rsidRPr="00A86BEB" w:rsidRDefault="008D4F4A" w:rsidP="00312883">
      <w:pPr>
        <w:tabs>
          <w:tab w:val="left" w:pos="0"/>
          <w:tab w:val="left" w:pos="270"/>
          <w:tab w:val="left" w:pos="1800"/>
          <w:tab w:val="left" w:pos="8640"/>
          <w:tab w:val="left" w:pos="8910"/>
        </w:tabs>
        <w:rPr>
          <w:rFonts w:ascii="Arial" w:hAnsi="Arial" w:cs="Arial"/>
          <w:sz w:val="22"/>
          <w:szCs w:val="22"/>
        </w:rPr>
      </w:pPr>
    </w:p>
    <w:p w14:paraId="3D91CB24" w14:textId="4B85D7C9" w:rsidR="009D479E" w:rsidRDefault="00A15C63">
      <w:pPr>
        <w:tabs>
          <w:tab w:val="left" w:pos="0"/>
          <w:tab w:val="left" w:pos="270"/>
          <w:tab w:val="left" w:pos="8640"/>
          <w:tab w:val="left" w:pos="8910"/>
        </w:tabs>
        <w:rPr>
          <w:rFonts w:ascii="Arial" w:hAnsi="Arial" w:cs="Arial"/>
        </w:rPr>
      </w:pPr>
      <w:r w:rsidRPr="00573603">
        <w:rPr>
          <w:rFonts w:ascii="Arial" w:hAnsi="Arial" w:cs="Arial"/>
        </w:rPr>
        <w:tab/>
      </w:r>
    </w:p>
    <w:p w14:paraId="1D2B021E" w14:textId="77777777" w:rsidR="00A15C63" w:rsidRPr="00573603" w:rsidRDefault="00A15C63">
      <w:pPr>
        <w:tabs>
          <w:tab w:val="left" w:pos="0"/>
          <w:tab w:val="left" w:pos="270"/>
          <w:tab w:val="left" w:pos="8640"/>
          <w:tab w:val="left" w:pos="8910"/>
        </w:tabs>
        <w:rPr>
          <w:rFonts w:ascii="Arial" w:hAnsi="Arial" w:cs="Arial"/>
          <w:b/>
        </w:rPr>
      </w:pPr>
      <w:r w:rsidRPr="00573603">
        <w:rPr>
          <w:rFonts w:ascii="Arial" w:hAnsi="Arial" w:cs="Arial"/>
        </w:rPr>
        <w:tab/>
      </w:r>
      <w:r w:rsidRPr="00573603">
        <w:rPr>
          <w:rFonts w:ascii="Arial" w:hAnsi="Arial" w:cs="Arial"/>
        </w:rPr>
        <w:tab/>
      </w:r>
    </w:p>
    <w:p w14:paraId="15FD01CE" w14:textId="77777777" w:rsidR="00A15C63" w:rsidRPr="00573603" w:rsidRDefault="00A15C63">
      <w:pPr>
        <w:tabs>
          <w:tab w:val="left" w:pos="0"/>
          <w:tab w:val="left" w:pos="270"/>
          <w:tab w:val="left" w:pos="8640"/>
          <w:tab w:val="left" w:pos="8910"/>
        </w:tabs>
        <w:rPr>
          <w:rFonts w:ascii="Arial" w:hAnsi="Arial" w:cs="Arial"/>
          <w:b/>
        </w:rPr>
        <w:sectPr w:rsidR="00A15C63" w:rsidRPr="00573603" w:rsidSect="0071732C">
          <w:headerReference w:type="default" r:id="rId12"/>
          <w:footerReference w:type="even" r:id="rId13"/>
          <w:footerReference w:type="default" r:id="rId14"/>
          <w:endnotePr>
            <w:numFmt w:val="decimal"/>
          </w:endnotePr>
          <w:type w:val="continuous"/>
          <w:pgSz w:w="12240" w:h="15840" w:code="1"/>
          <w:pgMar w:top="1440" w:right="1152" w:bottom="1152" w:left="1152"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noEndnote/>
          <w:titlePg/>
        </w:sectPr>
      </w:pPr>
    </w:p>
    <w:p w14:paraId="263B0B90" w14:textId="77777777" w:rsidR="00A15C63" w:rsidRPr="00573603" w:rsidRDefault="00A15C63" w:rsidP="0019086E">
      <w:pPr>
        <w:pStyle w:val="Heading3"/>
        <w:jc w:val="left"/>
        <w:rPr>
          <w:rFonts w:ascii="Arial" w:hAnsi="Arial" w:cs="Arial"/>
          <w:szCs w:val="28"/>
        </w:rPr>
      </w:pPr>
      <w:r w:rsidRPr="00573603">
        <w:rPr>
          <w:rFonts w:ascii="Arial" w:hAnsi="Arial" w:cs="Arial"/>
          <w:szCs w:val="28"/>
        </w:rPr>
        <w:lastRenderedPageBreak/>
        <w:t>Introduction</w:t>
      </w:r>
    </w:p>
    <w:p w14:paraId="423750FB" w14:textId="0DA6DD6F" w:rsidR="00A15C63" w:rsidRPr="008D4F4A" w:rsidRDefault="00A15C63" w:rsidP="0019086E">
      <w:pPr>
        <w:pStyle w:val="BodyText"/>
        <w:jc w:val="left"/>
        <w:rPr>
          <w:rFonts w:ascii="Arial" w:hAnsi="Arial" w:cs="Arial"/>
          <w:sz w:val="22"/>
          <w:szCs w:val="22"/>
        </w:rPr>
      </w:pPr>
      <w:r w:rsidRPr="00573603">
        <w:rPr>
          <w:rFonts w:ascii="Arial" w:hAnsi="Arial" w:cs="Arial"/>
          <w:sz w:val="22"/>
          <w:szCs w:val="22"/>
        </w:rPr>
        <w:t xml:space="preserve">This </w:t>
      </w:r>
      <w:r w:rsidRPr="0050604D">
        <w:rPr>
          <w:rFonts w:ascii="Arial" w:hAnsi="Arial" w:cs="Arial"/>
          <w:sz w:val="22"/>
          <w:szCs w:val="22"/>
        </w:rPr>
        <w:t xml:space="preserve">book </w:t>
      </w:r>
      <w:r w:rsidRPr="008D4F4A">
        <w:rPr>
          <w:rFonts w:ascii="Arial" w:hAnsi="Arial" w:cs="Arial"/>
          <w:sz w:val="22"/>
          <w:szCs w:val="22"/>
        </w:rPr>
        <w:t xml:space="preserve">contains a description of the </w:t>
      </w:r>
      <w:r w:rsidR="00835A75" w:rsidRPr="008D4F4A">
        <w:rPr>
          <w:rFonts w:ascii="Arial" w:hAnsi="Arial" w:cs="Arial"/>
          <w:sz w:val="22"/>
          <w:szCs w:val="22"/>
        </w:rPr>
        <w:t>Arkansas Division of Higher Education</w:t>
      </w:r>
      <w:r w:rsidR="00DF25DE" w:rsidRPr="008D4F4A">
        <w:rPr>
          <w:rFonts w:ascii="Arial" w:hAnsi="Arial" w:cs="Arial"/>
          <w:sz w:val="22"/>
          <w:szCs w:val="22"/>
        </w:rPr>
        <w:t>’s Facilitie</w:t>
      </w:r>
      <w:r w:rsidR="00835A75" w:rsidRPr="008D4F4A">
        <w:rPr>
          <w:rFonts w:ascii="Arial" w:hAnsi="Arial" w:cs="Arial"/>
          <w:sz w:val="22"/>
          <w:szCs w:val="22"/>
        </w:rPr>
        <w:t>s Condition Index S</w:t>
      </w:r>
      <w:r w:rsidR="0050604D" w:rsidRPr="008D4F4A">
        <w:rPr>
          <w:rFonts w:ascii="Arial" w:hAnsi="Arial" w:cs="Arial"/>
          <w:sz w:val="22"/>
          <w:szCs w:val="22"/>
        </w:rPr>
        <w:t>urvey</w:t>
      </w:r>
      <w:r w:rsidRPr="008D4F4A">
        <w:rPr>
          <w:rFonts w:ascii="Arial" w:hAnsi="Arial" w:cs="Arial"/>
          <w:sz w:val="22"/>
          <w:szCs w:val="22"/>
        </w:rPr>
        <w:t xml:space="preserve"> </w:t>
      </w:r>
      <w:r w:rsidR="00DF25DE" w:rsidRPr="008D4F4A">
        <w:rPr>
          <w:rFonts w:ascii="Arial" w:hAnsi="Arial" w:cs="Arial"/>
          <w:sz w:val="22"/>
          <w:szCs w:val="22"/>
        </w:rPr>
        <w:t>(</w:t>
      </w:r>
      <w:r w:rsidRPr="008D4F4A">
        <w:rPr>
          <w:rFonts w:ascii="Arial" w:hAnsi="Arial" w:cs="Arial"/>
          <w:sz w:val="22"/>
          <w:szCs w:val="22"/>
        </w:rPr>
        <w:t>F</w:t>
      </w:r>
      <w:r w:rsidR="00835A75" w:rsidRPr="008D4F4A">
        <w:rPr>
          <w:rFonts w:ascii="Arial" w:hAnsi="Arial" w:cs="Arial"/>
          <w:sz w:val="22"/>
          <w:szCs w:val="22"/>
        </w:rPr>
        <w:t>CIS</w:t>
      </w:r>
      <w:r w:rsidR="00DF25DE" w:rsidRPr="008D4F4A">
        <w:rPr>
          <w:rFonts w:ascii="Arial" w:hAnsi="Arial" w:cs="Arial"/>
          <w:sz w:val="22"/>
          <w:szCs w:val="22"/>
        </w:rPr>
        <w:t>),</w:t>
      </w:r>
      <w:r w:rsidRPr="008D4F4A">
        <w:rPr>
          <w:rFonts w:ascii="Arial" w:hAnsi="Arial" w:cs="Arial"/>
          <w:sz w:val="22"/>
          <w:szCs w:val="22"/>
        </w:rPr>
        <w:t xml:space="preserve"> to be used by institutions to document and produce their critical maintenance cap</w:t>
      </w:r>
      <w:r w:rsidR="009D4B63" w:rsidRPr="008D4F4A">
        <w:rPr>
          <w:rFonts w:ascii="Arial" w:hAnsi="Arial" w:cs="Arial"/>
          <w:sz w:val="22"/>
          <w:szCs w:val="22"/>
        </w:rPr>
        <w:t xml:space="preserve">ital-funding request for the </w:t>
      </w:r>
      <w:r w:rsidR="004D410A" w:rsidRPr="008D4F4A">
        <w:rPr>
          <w:rFonts w:ascii="Arial" w:hAnsi="Arial" w:cs="Arial"/>
          <w:sz w:val="22"/>
          <w:szCs w:val="22"/>
        </w:rPr>
        <w:t>2025-27</w:t>
      </w:r>
      <w:r w:rsidR="002D49B6" w:rsidRPr="008D4F4A">
        <w:rPr>
          <w:rFonts w:ascii="Arial" w:hAnsi="Arial" w:cs="Arial"/>
          <w:sz w:val="22"/>
          <w:szCs w:val="22"/>
        </w:rPr>
        <w:t xml:space="preserve"> </w:t>
      </w:r>
      <w:r w:rsidRPr="008D4F4A">
        <w:rPr>
          <w:rFonts w:ascii="Arial" w:hAnsi="Arial" w:cs="Arial"/>
          <w:sz w:val="22"/>
          <w:szCs w:val="22"/>
        </w:rPr>
        <w:t>biennium.  Users will find in this book instructions for submitting critical maintenance requests</w:t>
      </w:r>
      <w:r w:rsidR="000947E8" w:rsidRPr="008D4F4A">
        <w:rPr>
          <w:rFonts w:ascii="Arial" w:hAnsi="Arial" w:cs="Arial"/>
          <w:sz w:val="22"/>
          <w:szCs w:val="22"/>
        </w:rPr>
        <w:t xml:space="preserve"> </w:t>
      </w:r>
      <w:r w:rsidRPr="008D4F4A">
        <w:rPr>
          <w:rFonts w:ascii="Arial" w:hAnsi="Arial" w:cs="Arial"/>
          <w:sz w:val="22"/>
          <w:szCs w:val="22"/>
        </w:rPr>
        <w:t>and instructions for using the software.</w:t>
      </w:r>
    </w:p>
    <w:p w14:paraId="5F2A7377" w14:textId="77777777" w:rsidR="00A15C63" w:rsidRPr="008D4F4A" w:rsidRDefault="00A15C63" w:rsidP="0019086E">
      <w:pPr>
        <w:tabs>
          <w:tab w:val="left" w:pos="0"/>
          <w:tab w:val="left" w:pos="270"/>
          <w:tab w:val="left" w:pos="8640"/>
          <w:tab w:val="left" w:pos="8910"/>
        </w:tabs>
        <w:rPr>
          <w:rFonts w:ascii="Arial" w:hAnsi="Arial" w:cs="Arial"/>
          <w:sz w:val="22"/>
          <w:szCs w:val="22"/>
        </w:rPr>
      </w:pPr>
    </w:p>
    <w:p w14:paraId="7A9C849A" w14:textId="02DE8789" w:rsidR="00A15C63" w:rsidRPr="008D4F4A" w:rsidRDefault="00A15C63" w:rsidP="0019086E">
      <w:pPr>
        <w:tabs>
          <w:tab w:val="left" w:pos="0"/>
          <w:tab w:val="left" w:pos="270"/>
          <w:tab w:val="left" w:pos="8640"/>
          <w:tab w:val="left" w:pos="8910"/>
        </w:tabs>
        <w:rPr>
          <w:rFonts w:ascii="Arial" w:hAnsi="Arial" w:cs="Arial"/>
          <w:sz w:val="22"/>
          <w:szCs w:val="22"/>
        </w:rPr>
      </w:pPr>
      <w:r w:rsidRPr="008D4F4A">
        <w:rPr>
          <w:rFonts w:ascii="Arial" w:hAnsi="Arial" w:cs="Arial"/>
          <w:sz w:val="22"/>
          <w:szCs w:val="22"/>
        </w:rPr>
        <w:t xml:space="preserve">The </w:t>
      </w:r>
      <w:r w:rsidR="00835A75" w:rsidRPr="008D4F4A">
        <w:rPr>
          <w:rFonts w:ascii="Arial" w:hAnsi="Arial" w:cs="Arial"/>
          <w:sz w:val="22"/>
          <w:szCs w:val="22"/>
        </w:rPr>
        <w:t>Arkansas Division of Higher Education</w:t>
      </w:r>
      <w:r w:rsidRPr="008D4F4A">
        <w:rPr>
          <w:rFonts w:ascii="Arial" w:hAnsi="Arial" w:cs="Arial"/>
          <w:sz w:val="22"/>
          <w:szCs w:val="22"/>
        </w:rPr>
        <w:t xml:space="preserve"> (ADHE) and </w:t>
      </w:r>
      <w:r w:rsidR="006F2B21" w:rsidRPr="008D4F4A">
        <w:rPr>
          <w:rFonts w:ascii="Arial" w:hAnsi="Arial" w:cs="Arial"/>
          <w:sz w:val="22"/>
          <w:szCs w:val="22"/>
        </w:rPr>
        <w:t xml:space="preserve">Arkansas </w:t>
      </w:r>
      <w:r w:rsidRPr="008D4F4A">
        <w:rPr>
          <w:rFonts w:ascii="Arial" w:hAnsi="Arial" w:cs="Arial"/>
          <w:sz w:val="22"/>
          <w:szCs w:val="22"/>
        </w:rPr>
        <w:t xml:space="preserve">Building </w:t>
      </w:r>
      <w:r w:rsidR="006F2B21" w:rsidRPr="008D4F4A">
        <w:rPr>
          <w:rFonts w:ascii="Arial" w:hAnsi="Arial" w:cs="Arial"/>
          <w:sz w:val="22"/>
          <w:szCs w:val="22"/>
        </w:rPr>
        <w:t>Authority</w:t>
      </w:r>
      <w:r w:rsidRPr="008D4F4A">
        <w:rPr>
          <w:rFonts w:ascii="Arial" w:hAnsi="Arial" w:cs="Arial"/>
          <w:sz w:val="22"/>
          <w:szCs w:val="22"/>
        </w:rPr>
        <w:t xml:space="preserve"> (</w:t>
      </w:r>
      <w:r w:rsidR="006F2B21" w:rsidRPr="008D4F4A">
        <w:rPr>
          <w:rFonts w:ascii="Arial" w:hAnsi="Arial" w:cs="Arial"/>
          <w:sz w:val="22"/>
          <w:szCs w:val="22"/>
        </w:rPr>
        <w:t>ABA</w:t>
      </w:r>
      <w:r w:rsidRPr="008D4F4A">
        <w:rPr>
          <w:rFonts w:ascii="Arial" w:hAnsi="Arial" w:cs="Arial"/>
          <w:sz w:val="22"/>
          <w:szCs w:val="22"/>
        </w:rPr>
        <w:t>) staff developed the Facilities Audit Program.  SBS no longer service</w:t>
      </w:r>
      <w:r w:rsidR="000947E8" w:rsidRPr="008D4F4A">
        <w:rPr>
          <w:rFonts w:ascii="Arial" w:hAnsi="Arial" w:cs="Arial"/>
          <w:sz w:val="22"/>
          <w:szCs w:val="22"/>
        </w:rPr>
        <w:t>s</w:t>
      </w:r>
      <w:r w:rsidRPr="008D4F4A">
        <w:rPr>
          <w:rFonts w:ascii="Arial" w:hAnsi="Arial" w:cs="Arial"/>
          <w:sz w:val="22"/>
          <w:szCs w:val="22"/>
        </w:rPr>
        <w:t xml:space="preserve"> the schools</w:t>
      </w:r>
      <w:r w:rsidR="000947E8" w:rsidRPr="008D4F4A">
        <w:rPr>
          <w:rFonts w:ascii="Arial" w:hAnsi="Arial" w:cs="Arial"/>
          <w:sz w:val="22"/>
          <w:szCs w:val="22"/>
        </w:rPr>
        <w:t xml:space="preserve"> which leaves ADHE alone to maintain the program</w:t>
      </w:r>
      <w:r w:rsidRPr="008D4F4A">
        <w:rPr>
          <w:rFonts w:ascii="Arial" w:hAnsi="Arial" w:cs="Arial"/>
          <w:sz w:val="22"/>
          <w:szCs w:val="22"/>
        </w:rPr>
        <w:t xml:space="preserve">.  </w:t>
      </w:r>
      <w:r w:rsidR="004D410A" w:rsidRPr="008D4F4A">
        <w:rPr>
          <w:rFonts w:ascii="Arial" w:hAnsi="Arial" w:cs="Arial"/>
          <w:sz w:val="22"/>
          <w:szCs w:val="22"/>
        </w:rPr>
        <w:t xml:space="preserve">The name of the program is being updated for the future from the Facilities Audit Program to the Facilities Condition Index Survey. </w:t>
      </w:r>
      <w:r w:rsidR="00835A75" w:rsidRPr="008D4F4A">
        <w:rPr>
          <w:rFonts w:ascii="Arial" w:hAnsi="Arial" w:cs="Arial"/>
          <w:sz w:val="22"/>
          <w:szCs w:val="22"/>
        </w:rPr>
        <w:t>FCIS</w:t>
      </w:r>
      <w:r w:rsidRPr="008D4F4A">
        <w:rPr>
          <w:rFonts w:ascii="Arial" w:hAnsi="Arial" w:cs="Arial"/>
          <w:sz w:val="22"/>
          <w:szCs w:val="22"/>
        </w:rPr>
        <w:t xml:space="preserve"> represents a continued development of the facilities audit software. </w:t>
      </w:r>
    </w:p>
    <w:p w14:paraId="6198091F" w14:textId="77777777" w:rsidR="00A15C63" w:rsidRPr="008D4F4A" w:rsidRDefault="00A15C63" w:rsidP="0019086E">
      <w:pPr>
        <w:tabs>
          <w:tab w:val="left" w:pos="0"/>
          <w:tab w:val="left" w:pos="270"/>
          <w:tab w:val="left" w:pos="8640"/>
          <w:tab w:val="left" w:pos="8910"/>
        </w:tabs>
        <w:rPr>
          <w:rFonts w:ascii="Arial" w:hAnsi="Arial" w:cs="Arial"/>
          <w:sz w:val="22"/>
          <w:szCs w:val="22"/>
        </w:rPr>
      </w:pPr>
    </w:p>
    <w:p w14:paraId="20A2C9CC" w14:textId="60982E17" w:rsidR="00A15C63" w:rsidRPr="008D4F4A" w:rsidRDefault="00A15C63" w:rsidP="0019086E">
      <w:pPr>
        <w:tabs>
          <w:tab w:val="left" w:pos="0"/>
          <w:tab w:val="left" w:pos="270"/>
          <w:tab w:val="left" w:pos="8640"/>
          <w:tab w:val="left" w:pos="8910"/>
        </w:tabs>
        <w:rPr>
          <w:rFonts w:ascii="Arial" w:hAnsi="Arial" w:cs="Arial"/>
          <w:sz w:val="22"/>
          <w:szCs w:val="22"/>
        </w:rPr>
      </w:pPr>
      <w:r w:rsidRPr="008D4F4A">
        <w:rPr>
          <w:rFonts w:ascii="Arial" w:hAnsi="Arial" w:cs="Arial"/>
          <w:sz w:val="22"/>
          <w:szCs w:val="22"/>
        </w:rPr>
        <w:t xml:space="preserve">The program </w:t>
      </w:r>
      <w:r w:rsidR="009D4B63" w:rsidRPr="008D4F4A">
        <w:rPr>
          <w:rFonts w:ascii="Arial" w:hAnsi="Arial" w:cs="Arial"/>
          <w:sz w:val="22"/>
          <w:szCs w:val="22"/>
        </w:rPr>
        <w:t>was redesigned in</w:t>
      </w:r>
      <w:r w:rsidR="00DF25DE" w:rsidRPr="008D4F4A">
        <w:rPr>
          <w:rFonts w:ascii="Arial" w:hAnsi="Arial" w:cs="Arial"/>
          <w:sz w:val="22"/>
          <w:szCs w:val="22"/>
        </w:rPr>
        <w:t xml:space="preserve"> 20</w:t>
      </w:r>
      <w:r w:rsidR="001163F0" w:rsidRPr="008D4F4A">
        <w:rPr>
          <w:rFonts w:ascii="Arial" w:hAnsi="Arial" w:cs="Arial"/>
          <w:sz w:val="22"/>
          <w:szCs w:val="22"/>
        </w:rPr>
        <w:t>08.</w:t>
      </w:r>
      <w:r w:rsidR="00DF25DE" w:rsidRPr="008D4F4A">
        <w:rPr>
          <w:rFonts w:ascii="Arial" w:hAnsi="Arial" w:cs="Arial"/>
          <w:sz w:val="22"/>
          <w:szCs w:val="22"/>
        </w:rPr>
        <w:t xml:space="preserve">  The new web-based program </w:t>
      </w:r>
      <w:r w:rsidR="009D4B63" w:rsidRPr="008D4F4A">
        <w:rPr>
          <w:rFonts w:ascii="Arial" w:hAnsi="Arial" w:cs="Arial"/>
          <w:sz w:val="22"/>
          <w:szCs w:val="22"/>
        </w:rPr>
        <w:t>allows</w:t>
      </w:r>
      <w:r w:rsidR="00DF25DE" w:rsidRPr="008D4F4A">
        <w:rPr>
          <w:rFonts w:ascii="Arial" w:hAnsi="Arial" w:cs="Arial"/>
          <w:sz w:val="22"/>
          <w:szCs w:val="22"/>
        </w:rPr>
        <w:t xml:space="preserve"> institutions to view, revise, and input data through a secure website.  There </w:t>
      </w:r>
      <w:r w:rsidR="009D4B63" w:rsidRPr="008D4F4A">
        <w:rPr>
          <w:rFonts w:ascii="Arial" w:hAnsi="Arial" w:cs="Arial"/>
          <w:sz w:val="22"/>
          <w:szCs w:val="22"/>
        </w:rPr>
        <w:t>is</w:t>
      </w:r>
      <w:r w:rsidR="00DF25DE" w:rsidRPr="008D4F4A">
        <w:rPr>
          <w:rFonts w:ascii="Arial" w:hAnsi="Arial" w:cs="Arial"/>
          <w:sz w:val="22"/>
          <w:szCs w:val="22"/>
        </w:rPr>
        <w:t xml:space="preserve"> no software to install and no data to transfer between ADHE and the institutions.  Any computer with an internet browser and Adobe Reader can be used to complete </w:t>
      </w:r>
      <w:r w:rsidR="00835A75" w:rsidRPr="008D4F4A">
        <w:rPr>
          <w:rFonts w:ascii="Arial" w:hAnsi="Arial" w:cs="Arial"/>
          <w:sz w:val="22"/>
          <w:szCs w:val="22"/>
        </w:rPr>
        <w:t>FCIS</w:t>
      </w:r>
      <w:r w:rsidR="00DF25DE" w:rsidRPr="008D4F4A">
        <w:rPr>
          <w:rFonts w:ascii="Arial" w:hAnsi="Arial" w:cs="Arial"/>
          <w:sz w:val="22"/>
          <w:szCs w:val="22"/>
        </w:rPr>
        <w:t>.</w:t>
      </w:r>
      <w:r w:rsidR="00573603" w:rsidRPr="008D4F4A">
        <w:rPr>
          <w:rFonts w:ascii="Arial" w:hAnsi="Arial" w:cs="Arial"/>
          <w:sz w:val="22"/>
          <w:szCs w:val="22"/>
        </w:rPr>
        <w:t xml:space="preserve">  </w:t>
      </w:r>
      <w:r w:rsidRPr="008D4F4A">
        <w:rPr>
          <w:rFonts w:ascii="Arial" w:hAnsi="Arial" w:cs="Arial"/>
          <w:sz w:val="22"/>
          <w:szCs w:val="22"/>
        </w:rPr>
        <w:t>Users who are experiencing problems may call ADHE staff for software help.</w:t>
      </w:r>
      <w:r w:rsidR="004D410A" w:rsidRPr="008D4F4A">
        <w:rPr>
          <w:rFonts w:ascii="Arial" w:hAnsi="Arial" w:cs="Arial"/>
          <w:sz w:val="22"/>
          <w:szCs w:val="22"/>
        </w:rPr>
        <w:t xml:space="preserve"> *The current web-based system has not been functional since 2018. Until the DHE data group is able to update and replace the non-functional system, basic spreadsheets will be requested to be completed in order to compile the needed data.</w:t>
      </w:r>
    </w:p>
    <w:p w14:paraId="2024614A" w14:textId="77777777" w:rsidR="00A15C63" w:rsidRPr="008D4F4A" w:rsidRDefault="00A15C63" w:rsidP="0019086E">
      <w:pPr>
        <w:tabs>
          <w:tab w:val="left" w:pos="0"/>
          <w:tab w:val="left" w:pos="630"/>
          <w:tab w:val="left" w:pos="1080"/>
          <w:tab w:val="left" w:pos="8640"/>
          <w:tab w:val="left" w:pos="8910"/>
        </w:tabs>
        <w:rPr>
          <w:rFonts w:ascii="Arial" w:hAnsi="Arial" w:cs="Arial"/>
          <w:b/>
          <w:sz w:val="22"/>
          <w:szCs w:val="22"/>
        </w:rPr>
      </w:pPr>
    </w:p>
    <w:p w14:paraId="2EB526FB" w14:textId="77777777" w:rsidR="00AC121E" w:rsidRPr="008D4F4A" w:rsidRDefault="00AC121E" w:rsidP="0019086E">
      <w:pPr>
        <w:tabs>
          <w:tab w:val="left" w:pos="1872"/>
          <w:tab w:val="left" w:pos="3024"/>
          <w:tab w:val="left" w:pos="4176"/>
        </w:tabs>
        <w:rPr>
          <w:rFonts w:ascii="Arial" w:hAnsi="Arial" w:cs="Arial"/>
        </w:rPr>
      </w:pPr>
      <w:r w:rsidRPr="008D4F4A">
        <w:rPr>
          <w:rFonts w:ascii="Arial" w:hAnsi="Arial" w:cs="Arial"/>
          <w:b/>
          <w:sz w:val="28"/>
        </w:rPr>
        <w:t>Summary of Procedures</w:t>
      </w:r>
    </w:p>
    <w:p w14:paraId="76A52F84" w14:textId="1EF9697A" w:rsidR="00AC121E" w:rsidRPr="008D4F4A" w:rsidRDefault="00AC121E" w:rsidP="0019086E">
      <w:pPr>
        <w:tabs>
          <w:tab w:val="left" w:pos="1872"/>
          <w:tab w:val="left" w:pos="3024"/>
          <w:tab w:val="left" w:pos="4176"/>
        </w:tabs>
        <w:rPr>
          <w:rFonts w:ascii="Arial" w:hAnsi="Arial" w:cs="Arial"/>
          <w:sz w:val="22"/>
          <w:szCs w:val="22"/>
        </w:rPr>
      </w:pPr>
      <w:r w:rsidRPr="008D4F4A">
        <w:rPr>
          <w:rFonts w:ascii="Arial" w:hAnsi="Arial" w:cs="Arial"/>
          <w:sz w:val="22"/>
          <w:szCs w:val="22"/>
        </w:rPr>
        <w:t xml:space="preserve">The recommendations of the Arkansas Higher Education Coordinating Board for critical maintenance funding in the </w:t>
      </w:r>
      <w:r w:rsidR="004D410A" w:rsidRPr="008D4F4A">
        <w:rPr>
          <w:rFonts w:ascii="Arial" w:hAnsi="Arial" w:cs="Arial"/>
          <w:sz w:val="22"/>
          <w:szCs w:val="22"/>
        </w:rPr>
        <w:t>2025-27</w:t>
      </w:r>
      <w:r w:rsidR="002D49B6" w:rsidRPr="008D4F4A">
        <w:rPr>
          <w:rFonts w:ascii="Arial" w:hAnsi="Arial" w:cs="Arial"/>
          <w:sz w:val="22"/>
          <w:szCs w:val="22"/>
        </w:rPr>
        <w:t xml:space="preserve"> </w:t>
      </w:r>
      <w:r w:rsidRPr="008D4F4A">
        <w:rPr>
          <w:rFonts w:ascii="Arial" w:hAnsi="Arial" w:cs="Arial"/>
          <w:sz w:val="22"/>
          <w:szCs w:val="22"/>
        </w:rPr>
        <w:t xml:space="preserve">biennium will be based on data developed during the following steps: </w:t>
      </w:r>
    </w:p>
    <w:p w14:paraId="3A1CCDF8" w14:textId="77777777" w:rsidR="00AC121E" w:rsidRPr="008D4F4A" w:rsidRDefault="00AC121E" w:rsidP="0019086E">
      <w:pPr>
        <w:tabs>
          <w:tab w:val="left" w:pos="1872"/>
          <w:tab w:val="left" w:pos="3024"/>
          <w:tab w:val="left" w:pos="4176"/>
        </w:tabs>
        <w:rPr>
          <w:rFonts w:ascii="Arial" w:hAnsi="Arial" w:cs="Arial"/>
          <w:sz w:val="22"/>
          <w:szCs w:val="22"/>
        </w:rPr>
      </w:pPr>
    </w:p>
    <w:p w14:paraId="7E167609" w14:textId="77777777" w:rsidR="00AC121E" w:rsidRPr="008D4F4A" w:rsidRDefault="00AC121E" w:rsidP="0019086E">
      <w:pPr>
        <w:tabs>
          <w:tab w:val="left" w:pos="-432"/>
          <w:tab w:val="left" w:pos="180"/>
          <w:tab w:val="left" w:pos="540"/>
          <w:tab w:val="left" w:pos="3024"/>
          <w:tab w:val="left" w:pos="4176"/>
          <w:tab w:val="left" w:pos="5328"/>
          <w:tab w:val="left" w:pos="6480"/>
          <w:tab w:val="left" w:pos="7632"/>
          <w:tab w:val="left" w:pos="8784"/>
        </w:tabs>
        <w:ind w:left="540" w:hanging="360"/>
        <w:rPr>
          <w:rFonts w:ascii="Arial" w:hAnsi="Arial" w:cs="Arial"/>
          <w:sz w:val="22"/>
          <w:szCs w:val="22"/>
        </w:rPr>
      </w:pPr>
      <w:r w:rsidRPr="008D4F4A">
        <w:rPr>
          <w:rFonts w:ascii="Arial" w:hAnsi="Arial" w:cs="Arial"/>
          <w:sz w:val="22"/>
          <w:szCs w:val="22"/>
        </w:rPr>
        <w:t>1.</w:t>
      </w:r>
      <w:r w:rsidRPr="008D4F4A">
        <w:rPr>
          <w:rFonts w:ascii="Arial" w:hAnsi="Arial" w:cs="Arial"/>
          <w:sz w:val="22"/>
          <w:szCs w:val="22"/>
        </w:rPr>
        <w:tab/>
        <w:t xml:space="preserve">Inspection of each building by the institution's physical plant staff.  </w:t>
      </w:r>
    </w:p>
    <w:p w14:paraId="3EBB3A65" w14:textId="60A87397" w:rsidR="00AC121E" w:rsidRPr="008D4F4A" w:rsidRDefault="00AC121E" w:rsidP="0019086E">
      <w:pPr>
        <w:tabs>
          <w:tab w:val="left" w:pos="-432"/>
          <w:tab w:val="left" w:pos="180"/>
          <w:tab w:val="left" w:pos="540"/>
          <w:tab w:val="left" w:pos="3024"/>
          <w:tab w:val="left" w:pos="4176"/>
          <w:tab w:val="left" w:pos="5328"/>
          <w:tab w:val="left" w:pos="6480"/>
          <w:tab w:val="left" w:pos="7632"/>
          <w:tab w:val="left" w:pos="8784"/>
        </w:tabs>
        <w:ind w:left="540" w:hanging="360"/>
        <w:rPr>
          <w:rFonts w:ascii="Arial" w:hAnsi="Arial" w:cs="Arial"/>
          <w:sz w:val="22"/>
          <w:szCs w:val="22"/>
        </w:rPr>
      </w:pPr>
      <w:r w:rsidRPr="008D4F4A">
        <w:rPr>
          <w:rFonts w:ascii="Arial" w:hAnsi="Arial" w:cs="Arial"/>
          <w:sz w:val="22"/>
          <w:szCs w:val="22"/>
        </w:rPr>
        <w:t>2.</w:t>
      </w:r>
      <w:r w:rsidRPr="008D4F4A">
        <w:rPr>
          <w:rFonts w:ascii="Arial" w:hAnsi="Arial" w:cs="Arial"/>
          <w:sz w:val="22"/>
          <w:szCs w:val="22"/>
        </w:rPr>
        <w:tab/>
        <w:t xml:space="preserve">Entering revised building system data into the </w:t>
      </w:r>
      <w:r w:rsidR="00835A75" w:rsidRPr="008D4F4A">
        <w:rPr>
          <w:rFonts w:ascii="Arial" w:hAnsi="Arial" w:cs="Arial"/>
          <w:sz w:val="22"/>
          <w:szCs w:val="22"/>
        </w:rPr>
        <w:t>FCIS</w:t>
      </w:r>
      <w:r w:rsidRPr="008D4F4A">
        <w:rPr>
          <w:rFonts w:ascii="Arial" w:hAnsi="Arial" w:cs="Arial"/>
          <w:sz w:val="22"/>
          <w:szCs w:val="22"/>
        </w:rPr>
        <w:t xml:space="preserve"> </w:t>
      </w:r>
      <w:r w:rsidR="00835A75" w:rsidRPr="008D4F4A">
        <w:rPr>
          <w:rFonts w:ascii="Arial" w:hAnsi="Arial" w:cs="Arial"/>
          <w:sz w:val="22"/>
          <w:szCs w:val="22"/>
        </w:rPr>
        <w:t>spreadsheet</w:t>
      </w:r>
      <w:r w:rsidRPr="008D4F4A">
        <w:rPr>
          <w:rFonts w:ascii="Arial" w:hAnsi="Arial" w:cs="Arial"/>
          <w:sz w:val="22"/>
          <w:szCs w:val="22"/>
        </w:rPr>
        <w:t xml:space="preserve"> and, where applicable, completing each data element for each building record contained in the institution's building inventory.  A record should be added for any building, which is in use but not included in the established building records, or for new construction which is scheduled to be in use </w:t>
      </w:r>
      <w:r w:rsidRPr="008D4F4A">
        <w:rPr>
          <w:rFonts w:ascii="Arial" w:hAnsi="Arial" w:cs="Arial"/>
          <w:i/>
          <w:sz w:val="22"/>
          <w:szCs w:val="22"/>
        </w:rPr>
        <w:t>by the end of fiscal year 20</w:t>
      </w:r>
      <w:r w:rsidR="00517D73" w:rsidRPr="008D4F4A">
        <w:rPr>
          <w:rFonts w:ascii="Arial" w:hAnsi="Arial" w:cs="Arial"/>
          <w:i/>
          <w:sz w:val="22"/>
          <w:szCs w:val="22"/>
        </w:rPr>
        <w:t>2</w:t>
      </w:r>
      <w:r w:rsidR="004D410A" w:rsidRPr="008D4F4A">
        <w:rPr>
          <w:rFonts w:ascii="Arial" w:hAnsi="Arial" w:cs="Arial"/>
          <w:i/>
          <w:sz w:val="22"/>
          <w:szCs w:val="22"/>
        </w:rPr>
        <w:t>6</w:t>
      </w:r>
      <w:r w:rsidRPr="008D4F4A">
        <w:rPr>
          <w:rFonts w:ascii="Arial" w:hAnsi="Arial" w:cs="Arial"/>
          <w:sz w:val="22"/>
          <w:szCs w:val="22"/>
        </w:rPr>
        <w:t xml:space="preserve">.  </w:t>
      </w:r>
    </w:p>
    <w:p w14:paraId="2FBC09BD" w14:textId="38F00F53" w:rsidR="00AC121E" w:rsidRPr="008D4F4A" w:rsidRDefault="00AC121E" w:rsidP="0019086E">
      <w:pPr>
        <w:tabs>
          <w:tab w:val="left" w:pos="-432"/>
          <w:tab w:val="left" w:pos="180"/>
          <w:tab w:val="left" w:pos="540"/>
          <w:tab w:val="left" w:pos="3024"/>
          <w:tab w:val="left" w:pos="4176"/>
          <w:tab w:val="left" w:pos="5328"/>
          <w:tab w:val="left" w:pos="6480"/>
          <w:tab w:val="left" w:pos="7632"/>
          <w:tab w:val="left" w:pos="8784"/>
        </w:tabs>
        <w:ind w:left="540" w:hanging="360"/>
        <w:rPr>
          <w:rFonts w:ascii="Arial" w:hAnsi="Arial" w:cs="Arial"/>
          <w:sz w:val="22"/>
          <w:szCs w:val="22"/>
        </w:rPr>
      </w:pPr>
      <w:r w:rsidRPr="008D4F4A">
        <w:rPr>
          <w:rFonts w:ascii="Arial" w:hAnsi="Arial" w:cs="Arial"/>
          <w:sz w:val="22"/>
          <w:szCs w:val="22"/>
        </w:rPr>
        <w:t>3.</w:t>
      </w:r>
      <w:r w:rsidRPr="008D4F4A">
        <w:rPr>
          <w:rFonts w:ascii="Arial" w:hAnsi="Arial" w:cs="Arial"/>
          <w:sz w:val="22"/>
          <w:szCs w:val="22"/>
        </w:rPr>
        <w:tab/>
        <w:t xml:space="preserve">Development by the institution of a priority listing of projects and completion of the </w:t>
      </w:r>
      <w:r w:rsidRPr="008D4F4A">
        <w:rPr>
          <w:rFonts w:ascii="Arial" w:hAnsi="Arial" w:cs="Arial"/>
          <w:sz w:val="22"/>
          <w:szCs w:val="22"/>
          <w:u w:val="single"/>
        </w:rPr>
        <w:t xml:space="preserve">Maintenance </w:t>
      </w:r>
      <w:r w:rsidR="006C549B" w:rsidRPr="008D4F4A">
        <w:rPr>
          <w:rFonts w:ascii="Arial" w:hAnsi="Arial" w:cs="Arial"/>
          <w:sz w:val="22"/>
          <w:szCs w:val="22"/>
          <w:u w:val="single"/>
        </w:rPr>
        <w:t>Priorities</w:t>
      </w:r>
      <w:r w:rsidRPr="008D4F4A">
        <w:rPr>
          <w:rFonts w:ascii="Arial" w:hAnsi="Arial" w:cs="Arial"/>
          <w:sz w:val="22"/>
          <w:szCs w:val="22"/>
          <w:u w:val="single"/>
        </w:rPr>
        <w:t xml:space="preserve"> Report</w:t>
      </w:r>
      <w:r w:rsidRPr="008D4F4A">
        <w:rPr>
          <w:rFonts w:ascii="Arial" w:hAnsi="Arial" w:cs="Arial"/>
          <w:sz w:val="22"/>
          <w:szCs w:val="22"/>
        </w:rPr>
        <w:t xml:space="preserve">.  This report should be printed from the </w:t>
      </w:r>
      <w:r w:rsidR="00835A75" w:rsidRPr="008D4F4A">
        <w:rPr>
          <w:rFonts w:ascii="Arial" w:hAnsi="Arial" w:cs="Arial"/>
          <w:sz w:val="22"/>
          <w:szCs w:val="22"/>
        </w:rPr>
        <w:t>FCIS</w:t>
      </w:r>
      <w:r w:rsidRPr="008D4F4A">
        <w:rPr>
          <w:rFonts w:ascii="Arial" w:hAnsi="Arial" w:cs="Arial"/>
          <w:sz w:val="22"/>
          <w:szCs w:val="22"/>
        </w:rPr>
        <w:t xml:space="preserve"> program and a signed copy sent to ADHE.</w:t>
      </w:r>
    </w:p>
    <w:p w14:paraId="5BCE515B" w14:textId="77777777" w:rsidR="00AC121E" w:rsidRPr="008D4F4A" w:rsidRDefault="00AC121E" w:rsidP="0019086E">
      <w:pPr>
        <w:tabs>
          <w:tab w:val="left" w:pos="-432"/>
          <w:tab w:val="left" w:pos="180"/>
          <w:tab w:val="left" w:pos="540"/>
          <w:tab w:val="left" w:pos="3024"/>
          <w:tab w:val="left" w:pos="4176"/>
          <w:tab w:val="left" w:pos="5328"/>
          <w:tab w:val="left" w:pos="6480"/>
          <w:tab w:val="left" w:pos="7632"/>
          <w:tab w:val="left" w:pos="8784"/>
        </w:tabs>
        <w:ind w:left="540" w:hanging="360"/>
        <w:rPr>
          <w:rFonts w:ascii="Arial" w:hAnsi="Arial" w:cs="Arial"/>
          <w:sz w:val="22"/>
          <w:szCs w:val="22"/>
        </w:rPr>
      </w:pPr>
      <w:r w:rsidRPr="008D4F4A">
        <w:rPr>
          <w:rFonts w:ascii="Arial" w:hAnsi="Arial" w:cs="Arial"/>
          <w:sz w:val="22"/>
          <w:szCs w:val="22"/>
        </w:rPr>
        <w:t>4.</w:t>
      </w:r>
      <w:r w:rsidRPr="008D4F4A">
        <w:rPr>
          <w:rFonts w:ascii="Arial" w:hAnsi="Arial" w:cs="Arial"/>
          <w:sz w:val="22"/>
          <w:szCs w:val="22"/>
        </w:rPr>
        <w:tab/>
        <w:t>Identification by ADHE of the most critical maintenance requirements statewide, and formulation of staff recommendations to the AHECB.</w:t>
      </w:r>
    </w:p>
    <w:p w14:paraId="1513E4A8" w14:textId="77777777" w:rsidR="00573603" w:rsidRPr="008D4F4A" w:rsidRDefault="00573603" w:rsidP="0019086E">
      <w:pPr>
        <w:tabs>
          <w:tab w:val="left" w:pos="0"/>
          <w:tab w:val="left" w:pos="630"/>
          <w:tab w:val="left" w:pos="1080"/>
          <w:tab w:val="left" w:pos="8640"/>
          <w:tab w:val="left" w:pos="8910"/>
        </w:tabs>
        <w:rPr>
          <w:rFonts w:ascii="Arial" w:hAnsi="Arial" w:cs="Arial"/>
          <w:b/>
          <w:sz w:val="22"/>
          <w:szCs w:val="22"/>
        </w:rPr>
      </w:pPr>
    </w:p>
    <w:p w14:paraId="3737B748" w14:textId="77777777" w:rsidR="00FE38FF" w:rsidRPr="008D4F4A" w:rsidRDefault="00FE38FF" w:rsidP="0019086E">
      <w:pPr>
        <w:tabs>
          <w:tab w:val="left" w:pos="0"/>
          <w:tab w:val="left" w:pos="630"/>
          <w:tab w:val="left" w:pos="1080"/>
          <w:tab w:val="left" w:pos="8640"/>
          <w:tab w:val="left" w:pos="8910"/>
        </w:tabs>
        <w:rPr>
          <w:rFonts w:ascii="Arial" w:hAnsi="Arial" w:cs="Arial"/>
          <w:b/>
          <w:sz w:val="28"/>
        </w:rPr>
      </w:pPr>
      <w:r w:rsidRPr="008D4F4A">
        <w:rPr>
          <w:rFonts w:ascii="Arial" w:hAnsi="Arial" w:cs="Arial"/>
          <w:b/>
          <w:sz w:val="28"/>
        </w:rPr>
        <w:t>Capital Request Deadline</w:t>
      </w:r>
    </w:p>
    <w:p w14:paraId="6F7F0C1C" w14:textId="534B6897" w:rsidR="00FE38FF" w:rsidRPr="008D4F4A" w:rsidRDefault="00FE38FF" w:rsidP="0019086E">
      <w:pPr>
        <w:tabs>
          <w:tab w:val="left" w:pos="0"/>
          <w:tab w:val="left" w:pos="630"/>
          <w:tab w:val="left" w:pos="1080"/>
          <w:tab w:val="left" w:pos="8640"/>
          <w:tab w:val="left" w:pos="8910"/>
        </w:tabs>
        <w:rPr>
          <w:rFonts w:ascii="Arial" w:hAnsi="Arial" w:cs="Arial"/>
          <w:b/>
          <w:sz w:val="22"/>
          <w:szCs w:val="22"/>
        </w:rPr>
      </w:pPr>
      <w:r w:rsidRPr="008D4F4A">
        <w:rPr>
          <w:rFonts w:ascii="Arial" w:hAnsi="Arial" w:cs="Arial"/>
          <w:sz w:val="22"/>
          <w:szCs w:val="22"/>
        </w:rPr>
        <w:t>Institutional requests for critical maintenance</w:t>
      </w:r>
      <w:r w:rsidR="000947E8" w:rsidRPr="008D4F4A">
        <w:rPr>
          <w:rFonts w:ascii="Arial" w:hAnsi="Arial" w:cs="Arial"/>
          <w:sz w:val="22"/>
          <w:szCs w:val="22"/>
        </w:rPr>
        <w:t xml:space="preserve"> and </w:t>
      </w:r>
      <w:r w:rsidRPr="008D4F4A">
        <w:rPr>
          <w:rFonts w:ascii="Arial" w:hAnsi="Arial" w:cs="Arial"/>
          <w:sz w:val="22"/>
          <w:szCs w:val="22"/>
        </w:rPr>
        <w:t xml:space="preserve">renovation/construction capital fund requests are due at the </w:t>
      </w:r>
      <w:r w:rsidR="00835A75" w:rsidRPr="008D4F4A">
        <w:rPr>
          <w:rFonts w:ascii="Arial" w:hAnsi="Arial" w:cs="Arial"/>
          <w:sz w:val="22"/>
          <w:szCs w:val="22"/>
        </w:rPr>
        <w:t>Arkansas Division of Higher Education</w:t>
      </w:r>
      <w:r w:rsidRPr="008D4F4A">
        <w:rPr>
          <w:rFonts w:ascii="Arial" w:hAnsi="Arial" w:cs="Arial"/>
          <w:sz w:val="22"/>
          <w:szCs w:val="22"/>
        </w:rPr>
        <w:t xml:space="preserve">, Institutional Finance, no later than </w:t>
      </w:r>
      <w:r w:rsidR="004D410A" w:rsidRPr="008D4F4A">
        <w:rPr>
          <w:rFonts w:ascii="Arial" w:hAnsi="Arial" w:cs="Arial"/>
          <w:sz w:val="22"/>
          <w:szCs w:val="22"/>
        </w:rPr>
        <w:t>July 3</w:t>
      </w:r>
      <w:r w:rsidR="009D4B63" w:rsidRPr="008D4F4A">
        <w:rPr>
          <w:rFonts w:ascii="Arial" w:hAnsi="Arial" w:cs="Arial"/>
          <w:sz w:val="22"/>
          <w:szCs w:val="22"/>
        </w:rPr>
        <w:t>, 20</w:t>
      </w:r>
      <w:r w:rsidR="004D410A" w:rsidRPr="008D4F4A">
        <w:rPr>
          <w:rFonts w:ascii="Arial" w:hAnsi="Arial" w:cs="Arial"/>
          <w:sz w:val="22"/>
          <w:szCs w:val="22"/>
        </w:rPr>
        <w:t>24</w:t>
      </w:r>
      <w:r w:rsidRPr="008D4F4A">
        <w:rPr>
          <w:rFonts w:ascii="Arial" w:hAnsi="Arial" w:cs="Arial"/>
          <w:sz w:val="22"/>
          <w:szCs w:val="22"/>
        </w:rPr>
        <w:t>.</w:t>
      </w:r>
      <w:r w:rsidRPr="008D4F4A">
        <w:rPr>
          <w:rFonts w:ascii="Arial" w:hAnsi="Arial" w:cs="Arial"/>
          <w:b/>
          <w:sz w:val="22"/>
          <w:szCs w:val="22"/>
        </w:rPr>
        <w:t xml:space="preserve"> </w:t>
      </w:r>
      <w:r w:rsidRPr="008D4F4A">
        <w:rPr>
          <w:rFonts w:ascii="Arial" w:hAnsi="Arial" w:cs="Arial"/>
          <w:sz w:val="22"/>
          <w:szCs w:val="22"/>
        </w:rPr>
        <w:t xml:space="preserve">Institutions should submit updated </w:t>
      </w:r>
      <w:r w:rsidRPr="008D4F4A">
        <w:rPr>
          <w:rFonts w:ascii="Arial" w:hAnsi="Arial" w:cs="Arial"/>
          <w:b/>
          <w:sz w:val="22"/>
          <w:szCs w:val="22"/>
        </w:rPr>
        <w:t xml:space="preserve">Facilities </w:t>
      </w:r>
      <w:r w:rsidR="00835A75" w:rsidRPr="008D4F4A">
        <w:rPr>
          <w:rFonts w:ascii="Arial" w:hAnsi="Arial" w:cs="Arial"/>
          <w:b/>
          <w:sz w:val="22"/>
          <w:szCs w:val="22"/>
        </w:rPr>
        <w:t>Condition</w:t>
      </w:r>
      <w:r w:rsidRPr="008D4F4A">
        <w:rPr>
          <w:rFonts w:ascii="Arial" w:hAnsi="Arial" w:cs="Arial"/>
          <w:b/>
          <w:sz w:val="22"/>
          <w:szCs w:val="22"/>
        </w:rPr>
        <w:t xml:space="preserve"> </w:t>
      </w:r>
      <w:r w:rsidRPr="008D4F4A">
        <w:rPr>
          <w:rFonts w:ascii="Arial" w:hAnsi="Arial" w:cs="Arial"/>
          <w:sz w:val="22"/>
          <w:szCs w:val="22"/>
        </w:rPr>
        <w:t xml:space="preserve">reports to support their requests </w:t>
      </w:r>
      <w:r w:rsidR="007C0467" w:rsidRPr="008D4F4A">
        <w:rPr>
          <w:rFonts w:ascii="Arial" w:hAnsi="Arial" w:cs="Arial"/>
          <w:sz w:val="22"/>
          <w:szCs w:val="22"/>
        </w:rPr>
        <w:t xml:space="preserve">no later than </w:t>
      </w:r>
      <w:r w:rsidR="004D410A" w:rsidRPr="008D4F4A">
        <w:rPr>
          <w:rFonts w:ascii="Arial" w:hAnsi="Arial" w:cs="Arial"/>
          <w:b/>
          <w:sz w:val="22"/>
          <w:szCs w:val="22"/>
        </w:rPr>
        <w:t>July 3</w:t>
      </w:r>
      <w:r w:rsidR="00856FA1" w:rsidRPr="008D4F4A">
        <w:rPr>
          <w:rFonts w:ascii="Arial" w:hAnsi="Arial" w:cs="Arial"/>
          <w:b/>
          <w:sz w:val="22"/>
          <w:szCs w:val="22"/>
        </w:rPr>
        <w:t>,</w:t>
      </w:r>
      <w:r w:rsidR="007C0467" w:rsidRPr="008D4F4A">
        <w:rPr>
          <w:rFonts w:ascii="Arial" w:hAnsi="Arial" w:cs="Arial"/>
          <w:b/>
          <w:sz w:val="22"/>
          <w:szCs w:val="22"/>
        </w:rPr>
        <w:t xml:space="preserve"> 20</w:t>
      </w:r>
      <w:r w:rsidR="004D410A" w:rsidRPr="008D4F4A">
        <w:rPr>
          <w:rFonts w:ascii="Arial" w:hAnsi="Arial" w:cs="Arial"/>
          <w:b/>
          <w:sz w:val="22"/>
          <w:szCs w:val="22"/>
        </w:rPr>
        <w:t>24</w:t>
      </w:r>
      <w:r w:rsidRPr="008D4F4A">
        <w:rPr>
          <w:rFonts w:ascii="Arial" w:hAnsi="Arial" w:cs="Arial"/>
          <w:sz w:val="22"/>
          <w:szCs w:val="22"/>
        </w:rPr>
        <w:t>.</w:t>
      </w:r>
      <w:r w:rsidR="00420EA5" w:rsidRPr="008D4F4A">
        <w:rPr>
          <w:rFonts w:ascii="Arial" w:hAnsi="Arial" w:cs="Arial"/>
          <w:sz w:val="22"/>
          <w:szCs w:val="22"/>
        </w:rPr>
        <w:t xml:space="preserve"> </w:t>
      </w:r>
      <w:r w:rsidRPr="008D4F4A">
        <w:rPr>
          <w:rFonts w:ascii="Arial" w:hAnsi="Arial" w:cs="Arial"/>
          <w:sz w:val="22"/>
          <w:szCs w:val="22"/>
        </w:rPr>
        <w:t xml:space="preserve">Forms and instructions for completion of </w:t>
      </w:r>
      <w:r w:rsidR="000947E8" w:rsidRPr="008D4F4A">
        <w:rPr>
          <w:rFonts w:ascii="Arial" w:hAnsi="Arial" w:cs="Arial"/>
          <w:sz w:val="22"/>
          <w:szCs w:val="22"/>
        </w:rPr>
        <w:t xml:space="preserve">renovation/construction </w:t>
      </w:r>
      <w:r w:rsidRPr="008D4F4A">
        <w:rPr>
          <w:rFonts w:ascii="Arial" w:hAnsi="Arial" w:cs="Arial"/>
          <w:sz w:val="22"/>
          <w:szCs w:val="22"/>
        </w:rPr>
        <w:t xml:space="preserve">capital requests (other than Critical Maintenance) </w:t>
      </w:r>
      <w:r w:rsidR="00B350CD" w:rsidRPr="008D4F4A">
        <w:rPr>
          <w:rFonts w:ascii="Arial" w:hAnsi="Arial" w:cs="Arial"/>
          <w:sz w:val="22"/>
          <w:szCs w:val="22"/>
        </w:rPr>
        <w:t>have been emailed to each institution</w:t>
      </w:r>
      <w:r w:rsidRPr="008D4F4A">
        <w:rPr>
          <w:rFonts w:ascii="Arial" w:hAnsi="Arial" w:cs="Arial"/>
          <w:sz w:val="22"/>
          <w:szCs w:val="22"/>
        </w:rPr>
        <w:t>.</w:t>
      </w:r>
    </w:p>
    <w:p w14:paraId="78008EE5" w14:textId="77777777" w:rsidR="000A13A1" w:rsidRPr="008D4F4A" w:rsidRDefault="000A13A1" w:rsidP="0019086E">
      <w:pPr>
        <w:tabs>
          <w:tab w:val="left" w:pos="0"/>
          <w:tab w:val="left" w:pos="630"/>
          <w:tab w:val="left" w:pos="1080"/>
          <w:tab w:val="left" w:pos="8640"/>
          <w:tab w:val="left" w:pos="8910"/>
        </w:tabs>
        <w:rPr>
          <w:rFonts w:ascii="Arial" w:hAnsi="Arial" w:cs="Arial"/>
          <w:b/>
          <w:sz w:val="22"/>
          <w:szCs w:val="22"/>
        </w:rPr>
      </w:pPr>
    </w:p>
    <w:p w14:paraId="446D8DE2" w14:textId="77777777" w:rsidR="00496389" w:rsidRPr="008D4F4A" w:rsidRDefault="00496389" w:rsidP="0019086E">
      <w:pPr>
        <w:tabs>
          <w:tab w:val="left" w:pos="0"/>
          <w:tab w:val="left" w:pos="630"/>
          <w:tab w:val="left" w:pos="1080"/>
          <w:tab w:val="left" w:pos="8640"/>
          <w:tab w:val="left" w:pos="8910"/>
        </w:tabs>
        <w:rPr>
          <w:rFonts w:ascii="Arial" w:hAnsi="Arial" w:cs="Arial"/>
          <w:b/>
          <w:sz w:val="28"/>
        </w:rPr>
      </w:pPr>
    </w:p>
    <w:p w14:paraId="39E8F8F5" w14:textId="5F062A3B" w:rsidR="00A15C63" w:rsidRPr="008D4F4A" w:rsidRDefault="00A15C63" w:rsidP="0019086E">
      <w:pPr>
        <w:tabs>
          <w:tab w:val="left" w:pos="0"/>
          <w:tab w:val="left" w:pos="630"/>
          <w:tab w:val="left" w:pos="1080"/>
          <w:tab w:val="left" w:pos="8640"/>
          <w:tab w:val="left" w:pos="8910"/>
        </w:tabs>
        <w:rPr>
          <w:rFonts w:ascii="Arial" w:hAnsi="Arial" w:cs="Arial"/>
          <w:b/>
          <w:sz w:val="28"/>
        </w:rPr>
      </w:pPr>
      <w:r w:rsidRPr="008D4F4A">
        <w:rPr>
          <w:rFonts w:ascii="Arial" w:hAnsi="Arial" w:cs="Arial"/>
          <w:b/>
          <w:sz w:val="28"/>
        </w:rPr>
        <w:t xml:space="preserve">Capital Funding Priorities for the </w:t>
      </w:r>
      <w:r w:rsidR="004D410A" w:rsidRPr="008D4F4A">
        <w:rPr>
          <w:rFonts w:ascii="Arial" w:hAnsi="Arial" w:cs="Arial"/>
          <w:b/>
          <w:sz w:val="28"/>
        </w:rPr>
        <w:t>2025-27</w:t>
      </w:r>
      <w:r w:rsidR="002D49B6" w:rsidRPr="008D4F4A">
        <w:rPr>
          <w:rFonts w:ascii="Arial" w:hAnsi="Arial" w:cs="Arial"/>
          <w:b/>
          <w:sz w:val="28"/>
        </w:rPr>
        <w:t xml:space="preserve"> </w:t>
      </w:r>
      <w:r w:rsidRPr="008D4F4A">
        <w:rPr>
          <w:rFonts w:ascii="Arial" w:hAnsi="Arial" w:cs="Arial"/>
          <w:b/>
          <w:sz w:val="28"/>
        </w:rPr>
        <w:t>Biennium</w:t>
      </w:r>
    </w:p>
    <w:p w14:paraId="39A3B163" w14:textId="2A28A9D1" w:rsidR="00A15C63" w:rsidRPr="008D4F4A" w:rsidRDefault="00A15C63" w:rsidP="0019086E">
      <w:pPr>
        <w:tabs>
          <w:tab w:val="left" w:pos="0"/>
          <w:tab w:val="left" w:pos="630"/>
          <w:tab w:val="left" w:pos="1080"/>
          <w:tab w:val="left" w:pos="8640"/>
          <w:tab w:val="left" w:pos="8910"/>
        </w:tabs>
        <w:rPr>
          <w:rFonts w:ascii="Arial" w:hAnsi="Arial" w:cs="Arial"/>
          <w:sz w:val="22"/>
          <w:szCs w:val="22"/>
        </w:rPr>
      </w:pPr>
      <w:r w:rsidRPr="008D4F4A">
        <w:rPr>
          <w:rFonts w:ascii="Arial" w:hAnsi="Arial" w:cs="Arial"/>
          <w:sz w:val="22"/>
          <w:szCs w:val="22"/>
        </w:rPr>
        <w:t>With an approximate plant</w:t>
      </w:r>
      <w:r w:rsidR="00893590" w:rsidRPr="008D4F4A">
        <w:rPr>
          <w:rFonts w:ascii="Arial" w:hAnsi="Arial" w:cs="Arial"/>
          <w:sz w:val="22"/>
          <w:szCs w:val="22"/>
        </w:rPr>
        <w:t xml:space="preserve"> replacement </w:t>
      </w:r>
      <w:r w:rsidRPr="008D4F4A">
        <w:rPr>
          <w:rFonts w:ascii="Arial" w:hAnsi="Arial" w:cs="Arial"/>
          <w:sz w:val="22"/>
          <w:szCs w:val="22"/>
        </w:rPr>
        <w:t xml:space="preserve">value </w:t>
      </w:r>
      <w:r w:rsidR="00DF25DE" w:rsidRPr="008D4F4A">
        <w:rPr>
          <w:rFonts w:ascii="Arial" w:hAnsi="Arial" w:cs="Arial"/>
          <w:sz w:val="22"/>
          <w:szCs w:val="22"/>
        </w:rPr>
        <w:t xml:space="preserve">over </w:t>
      </w:r>
      <w:r w:rsidRPr="008D4F4A">
        <w:rPr>
          <w:rFonts w:ascii="Arial" w:hAnsi="Arial" w:cs="Arial"/>
          <w:sz w:val="22"/>
          <w:szCs w:val="22"/>
        </w:rPr>
        <w:t>$</w:t>
      </w:r>
      <w:r w:rsidR="004407B2" w:rsidRPr="008D4F4A">
        <w:rPr>
          <w:rFonts w:ascii="Arial" w:hAnsi="Arial" w:cs="Arial"/>
          <w:sz w:val="22"/>
          <w:szCs w:val="22"/>
        </w:rPr>
        <w:t>5</w:t>
      </w:r>
      <w:r w:rsidR="00893590" w:rsidRPr="008D4F4A">
        <w:rPr>
          <w:rFonts w:ascii="Arial" w:hAnsi="Arial" w:cs="Arial"/>
          <w:sz w:val="22"/>
          <w:szCs w:val="22"/>
        </w:rPr>
        <w:t>.</w:t>
      </w:r>
      <w:r w:rsidR="004407B2" w:rsidRPr="008D4F4A">
        <w:rPr>
          <w:rFonts w:ascii="Arial" w:hAnsi="Arial" w:cs="Arial"/>
          <w:sz w:val="22"/>
          <w:szCs w:val="22"/>
        </w:rPr>
        <w:t>4</w:t>
      </w:r>
      <w:r w:rsidRPr="008D4F4A">
        <w:rPr>
          <w:rFonts w:ascii="Arial" w:hAnsi="Arial" w:cs="Arial"/>
          <w:sz w:val="22"/>
          <w:szCs w:val="22"/>
        </w:rPr>
        <w:t xml:space="preserve"> billion, Arkansas higher education must continue to protect and improve its investment in plant facilities, equipment, and library holdings/technology.  In particular, public higher education in </w:t>
      </w:r>
      <w:smartTag w:uri="urn:schemas-microsoft-com:office:smarttags" w:element="State">
        <w:smartTag w:uri="urn:schemas-microsoft-com:office:smarttags" w:element="place">
          <w:r w:rsidRPr="008D4F4A">
            <w:rPr>
              <w:rFonts w:ascii="Arial" w:hAnsi="Arial" w:cs="Arial"/>
              <w:sz w:val="22"/>
              <w:szCs w:val="22"/>
            </w:rPr>
            <w:t>Arkansas</w:t>
          </w:r>
        </w:smartTag>
      </w:smartTag>
      <w:r w:rsidRPr="008D4F4A">
        <w:rPr>
          <w:rFonts w:ascii="Arial" w:hAnsi="Arial" w:cs="Arial"/>
          <w:sz w:val="22"/>
          <w:szCs w:val="22"/>
        </w:rPr>
        <w:t xml:space="preserve"> needs to strategically adopt emerging technologies available for instruction, library resources, and communications infrastructure. </w:t>
      </w:r>
      <w:r w:rsidR="00DF25DE" w:rsidRPr="008D4F4A">
        <w:rPr>
          <w:rFonts w:ascii="Arial" w:hAnsi="Arial" w:cs="Arial"/>
          <w:sz w:val="22"/>
          <w:szCs w:val="22"/>
        </w:rPr>
        <w:t xml:space="preserve"> </w:t>
      </w:r>
      <w:r w:rsidRPr="008D4F4A">
        <w:rPr>
          <w:rFonts w:ascii="Arial" w:hAnsi="Arial" w:cs="Arial"/>
          <w:sz w:val="22"/>
          <w:szCs w:val="22"/>
        </w:rPr>
        <w:t xml:space="preserve">Furthermore, perpetual investments need to be made in critical maintenance to increase both plant </w:t>
      </w:r>
      <w:r w:rsidRPr="008D4F4A">
        <w:rPr>
          <w:rFonts w:ascii="Arial" w:hAnsi="Arial" w:cs="Arial"/>
          <w:sz w:val="22"/>
          <w:szCs w:val="22"/>
        </w:rPr>
        <w:lastRenderedPageBreak/>
        <w:t>longevity and safety.  The Arkansas Higher Education Coordinating Board will request funding from the Gen</w:t>
      </w:r>
      <w:r w:rsidR="009D4B63" w:rsidRPr="008D4F4A">
        <w:rPr>
          <w:rFonts w:ascii="Arial" w:hAnsi="Arial" w:cs="Arial"/>
          <w:sz w:val="22"/>
          <w:szCs w:val="22"/>
        </w:rPr>
        <w:t xml:space="preserve">eral Improvement Fund in the </w:t>
      </w:r>
      <w:r w:rsidR="004D410A" w:rsidRPr="008D4F4A">
        <w:rPr>
          <w:rFonts w:ascii="Arial" w:hAnsi="Arial" w:cs="Arial"/>
          <w:sz w:val="22"/>
          <w:szCs w:val="22"/>
        </w:rPr>
        <w:t>2025-27</w:t>
      </w:r>
      <w:r w:rsidR="002D49B6" w:rsidRPr="008D4F4A">
        <w:rPr>
          <w:rFonts w:ascii="Arial" w:hAnsi="Arial" w:cs="Arial"/>
          <w:sz w:val="22"/>
          <w:szCs w:val="22"/>
        </w:rPr>
        <w:t xml:space="preserve"> </w:t>
      </w:r>
      <w:r w:rsidRPr="008D4F4A">
        <w:rPr>
          <w:rFonts w:ascii="Arial" w:hAnsi="Arial" w:cs="Arial"/>
          <w:sz w:val="22"/>
          <w:szCs w:val="22"/>
        </w:rPr>
        <w:t>biennium within the following capital funding priorities:</w:t>
      </w:r>
    </w:p>
    <w:p w14:paraId="57D8E965" w14:textId="77777777" w:rsidR="00A15C63" w:rsidRPr="008D4F4A" w:rsidRDefault="00A15C63" w:rsidP="0019086E">
      <w:pPr>
        <w:tabs>
          <w:tab w:val="left" w:pos="0"/>
          <w:tab w:val="left" w:pos="630"/>
          <w:tab w:val="left" w:pos="1080"/>
          <w:tab w:val="left" w:pos="8640"/>
          <w:tab w:val="left" w:pos="8910"/>
        </w:tabs>
        <w:rPr>
          <w:rFonts w:ascii="Arial" w:hAnsi="Arial" w:cs="Arial"/>
          <w:sz w:val="22"/>
          <w:szCs w:val="22"/>
        </w:rPr>
      </w:pPr>
    </w:p>
    <w:p w14:paraId="377EBE01" w14:textId="77777777" w:rsidR="00A15C63" w:rsidRPr="008D4F4A" w:rsidRDefault="00A15C63" w:rsidP="0019086E">
      <w:pPr>
        <w:pStyle w:val="Style"/>
        <w:numPr>
          <w:ilvl w:val="0"/>
          <w:numId w:val="16"/>
        </w:numPr>
        <w:tabs>
          <w:tab w:val="left" w:pos="-1440"/>
        </w:tabs>
        <w:rPr>
          <w:rFonts w:ascii="Arial" w:hAnsi="Arial" w:cs="Arial"/>
          <w:sz w:val="22"/>
          <w:szCs w:val="22"/>
        </w:rPr>
      </w:pPr>
      <w:r w:rsidRPr="008D4F4A">
        <w:rPr>
          <w:rFonts w:ascii="Arial" w:hAnsi="Arial" w:cs="Arial"/>
          <w:sz w:val="22"/>
          <w:szCs w:val="22"/>
        </w:rPr>
        <w:t xml:space="preserve">Technology infrastructure improvements including installations or upgrades of local area networks (LANS); campus infrastructure to support increased bandwidth; and instructional technology equipment for classrooms, laboratories, and distance learning delivery systems. </w:t>
      </w:r>
    </w:p>
    <w:p w14:paraId="144BFEF0" w14:textId="53A1C0CF" w:rsidR="00A15C63" w:rsidRPr="00856FA1" w:rsidRDefault="00A15C63" w:rsidP="0019086E">
      <w:pPr>
        <w:pStyle w:val="Style"/>
        <w:numPr>
          <w:ilvl w:val="0"/>
          <w:numId w:val="16"/>
        </w:numPr>
        <w:tabs>
          <w:tab w:val="left" w:pos="-1440"/>
        </w:tabs>
        <w:rPr>
          <w:rFonts w:ascii="Arial" w:hAnsi="Arial" w:cs="Arial"/>
          <w:sz w:val="22"/>
          <w:szCs w:val="22"/>
        </w:rPr>
      </w:pPr>
      <w:r w:rsidRPr="008D4F4A">
        <w:rPr>
          <w:rFonts w:ascii="Arial" w:hAnsi="Arial" w:cs="Arial"/>
          <w:sz w:val="22"/>
          <w:szCs w:val="22"/>
        </w:rPr>
        <w:t>Critical maintenance projects where “critical” needs are defined as those which must be addressed before the end of 20</w:t>
      </w:r>
      <w:r w:rsidR="00832C3C" w:rsidRPr="008D4F4A">
        <w:rPr>
          <w:rFonts w:ascii="Arial" w:hAnsi="Arial" w:cs="Arial"/>
          <w:sz w:val="22"/>
          <w:szCs w:val="22"/>
        </w:rPr>
        <w:t>2</w:t>
      </w:r>
      <w:r w:rsidR="004D410A" w:rsidRPr="008D4F4A">
        <w:rPr>
          <w:rFonts w:ascii="Arial" w:hAnsi="Arial" w:cs="Arial"/>
          <w:sz w:val="22"/>
          <w:szCs w:val="22"/>
        </w:rPr>
        <w:t>6</w:t>
      </w:r>
      <w:r w:rsidRPr="008D4F4A">
        <w:rPr>
          <w:rFonts w:ascii="Arial" w:hAnsi="Arial" w:cs="Arial"/>
          <w:sz w:val="22"/>
          <w:szCs w:val="22"/>
        </w:rPr>
        <w:t xml:space="preserve"> and which, if neglected, could result in substantial damage to the structural integrity of a building, or needs</w:t>
      </w:r>
      <w:r w:rsidRPr="00856FA1">
        <w:rPr>
          <w:rFonts w:ascii="Arial" w:hAnsi="Arial" w:cs="Arial"/>
          <w:sz w:val="22"/>
          <w:szCs w:val="22"/>
        </w:rPr>
        <w:t xml:space="preserve"> that are related to the imminent failure of building systems such as HVAC, electrical, and plumbing.  In addition, critical maintenance projects include those associated with </w:t>
      </w:r>
      <w:smartTag w:uri="urn:schemas-microsoft-com:office:smarttags" w:element="City">
        <w:smartTag w:uri="urn:schemas-microsoft-com:office:smarttags" w:element="place">
          <w:r w:rsidRPr="00856FA1">
            <w:rPr>
              <w:rFonts w:ascii="Arial" w:hAnsi="Arial" w:cs="Arial"/>
              <w:sz w:val="22"/>
              <w:szCs w:val="22"/>
            </w:rPr>
            <w:t>ADA</w:t>
          </w:r>
        </w:smartTag>
      </w:smartTag>
      <w:r w:rsidRPr="00856FA1">
        <w:rPr>
          <w:rFonts w:ascii="Arial" w:hAnsi="Arial" w:cs="Arial"/>
          <w:sz w:val="22"/>
          <w:szCs w:val="22"/>
        </w:rPr>
        <w:t xml:space="preserve"> compliance and/or safety needs.   </w:t>
      </w:r>
    </w:p>
    <w:p w14:paraId="427FF71B" w14:textId="77777777" w:rsidR="00A15C63" w:rsidRPr="00856FA1" w:rsidRDefault="00A15C63" w:rsidP="0019086E">
      <w:pPr>
        <w:pStyle w:val="Style"/>
        <w:numPr>
          <w:ilvl w:val="0"/>
          <w:numId w:val="16"/>
        </w:numPr>
        <w:tabs>
          <w:tab w:val="left" w:pos="-1440"/>
        </w:tabs>
        <w:rPr>
          <w:rFonts w:ascii="Arial" w:hAnsi="Arial" w:cs="Arial"/>
          <w:sz w:val="22"/>
          <w:szCs w:val="22"/>
        </w:rPr>
      </w:pPr>
      <w:r w:rsidRPr="00856FA1">
        <w:rPr>
          <w:rFonts w:ascii="Arial" w:hAnsi="Arial" w:cs="Arial"/>
          <w:sz w:val="22"/>
          <w:szCs w:val="22"/>
        </w:rPr>
        <w:t xml:space="preserve">Improvements in instructional, research, and clinical equipment as well as library holdings/technology.    </w:t>
      </w:r>
    </w:p>
    <w:p w14:paraId="4237B04F" w14:textId="77777777" w:rsidR="00A15C63" w:rsidRPr="00856FA1" w:rsidRDefault="00A15C63" w:rsidP="0019086E">
      <w:pPr>
        <w:pStyle w:val="Style"/>
        <w:numPr>
          <w:ilvl w:val="0"/>
          <w:numId w:val="16"/>
        </w:numPr>
        <w:tabs>
          <w:tab w:val="left" w:pos="-1440"/>
        </w:tabs>
        <w:rPr>
          <w:rFonts w:ascii="Arial" w:hAnsi="Arial" w:cs="Arial"/>
          <w:sz w:val="22"/>
          <w:szCs w:val="22"/>
        </w:rPr>
      </w:pPr>
      <w:r w:rsidRPr="00856FA1">
        <w:rPr>
          <w:rFonts w:ascii="Arial" w:hAnsi="Arial" w:cs="Arial"/>
          <w:sz w:val="22"/>
          <w:szCs w:val="22"/>
        </w:rPr>
        <w:t>Renovation of existing facilities to address changing program needs.</w:t>
      </w:r>
    </w:p>
    <w:p w14:paraId="6D7396F2" w14:textId="77777777" w:rsidR="00A15C63" w:rsidRPr="00856FA1" w:rsidRDefault="00A15C63" w:rsidP="0019086E">
      <w:pPr>
        <w:pStyle w:val="Style"/>
        <w:numPr>
          <w:ilvl w:val="0"/>
          <w:numId w:val="16"/>
        </w:numPr>
        <w:tabs>
          <w:tab w:val="left" w:pos="-1440"/>
        </w:tabs>
        <w:rPr>
          <w:rFonts w:ascii="Arial" w:hAnsi="Arial" w:cs="Arial"/>
          <w:sz w:val="22"/>
          <w:szCs w:val="22"/>
        </w:rPr>
      </w:pPr>
      <w:r w:rsidRPr="00856FA1">
        <w:rPr>
          <w:rFonts w:ascii="Arial" w:hAnsi="Arial" w:cs="Arial"/>
          <w:sz w:val="22"/>
          <w:szCs w:val="22"/>
        </w:rPr>
        <w:t>New construction of facilities when the renovation of an existing building is either not cost effective or is not an option, e.g., new space to address enrollment growth.</w:t>
      </w:r>
    </w:p>
    <w:p w14:paraId="0672B05D" w14:textId="77777777" w:rsidR="00A15C63" w:rsidRPr="00856FA1" w:rsidRDefault="00A15C63" w:rsidP="0019086E">
      <w:pPr>
        <w:tabs>
          <w:tab w:val="left" w:pos="0"/>
          <w:tab w:val="left" w:pos="630"/>
          <w:tab w:val="left" w:pos="1080"/>
          <w:tab w:val="left" w:pos="8640"/>
          <w:tab w:val="left" w:pos="8910"/>
        </w:tabs>
        <w:rPr>
          <w:rFonts w:ascii="Arial" w:hAnsi="Arial" w:cs="Arial"/>
          <w:b/>
          <w:sz w:val="22"/>
          <w:szCs w:val="22"/>
        </w:rPr>
      </w:pPr>
    </w:p>
    <w:p w14:paraId="78E4895E" w14:textId="77777777" w:rsidR="00A15C63" w:rsidRPr="00856FA1" w:rsidRDefault="00A15C63" w:rsidP="0019086E">
      <w:pPr>
        <w:pStyle w:val="BodyText"/>
        <w:tabs>
          <w:tab w:val="clear" w:pos="270"/>
          <w:tab w:val="left" w:pos="630"/>
          <w:tab w:val="left" w:pos="1080"/>
        </w:tabs>
        <w:jc w:val="left"/>
        <w:rPr>
          <w:rFonts w:ascii="Arial" w:hAnsi="Arial" w:cs="Arial"/>
          <w:b/>
          <w:sz w:val="22"/>
          <w:szCs w:val="22"/>
        </w:rPr>
      </w:pPr>
      <w:r w:rsidRPr="00856FA1">
        <w:rPr>
          <w:rFonts w:ascii="Arial" w:hAnsi="Arial" w:cs="Arial"/>
          <w:sz w:val="22"/>
          <w:szCs w:val="22"/>
        </w:rPr>
        <w:t xml:space="preserve">Institutional funding requests should be constructed within the context of the above statewide capital funding priorities according to each institution’s capital needs.  </w:t>
      </w:r>
    </w:p>
    <w:p w14:paraId="7276D414" w14:textId="77777777" w:rsidR="00A15C63" w:rsidRPr="00856FA1" w:rsidRDefault="00A15C63" w:rsidP="0019086E">
      <w:pPr>
        <w:tabs>
          <w:tab w:val="left" w:pos="0"/>
          <w:tab w:val="left" w:pos="630"/>
          <w:tab w:val="left" w:pos="1080"/>
          <w:tab w:val="left" w:pos="8640"/>
          <w:tab w:val="left" w:pos="8910"/>
        </w:tabs>
        <w:rPr>
          <w:rFonts w:ascii="Arial" w:hAnsi="Arial" w:cs="Arial"/>
          <w:sz w:val="22"/>
          <w:szCs w:val="22"/>
        </w:rPr>
      </w:pPr>
      <w:r w:rsidRPr="00856FA1">
        <w:rPr>
          <w:rFonts w:ascii="Arial" w:hAnsi="Arial" w:cs="Arial"/>
          <w:sz w:val="22"/>
          <w:szCs w:val="22"/>
        </w:rPr>
        <w:t>The following types of projects will</w:t>
      </w:r>
      <w:r w:rsidRPr="00856FA1">
        <w:rPr>
          <w:rFonts w:ascii="Arial" w:hAnsi="Arial" w:cs="Arial"/>
          <w:b/>
          <w:sz w:val="22"/>
          <w:szCs w:val="22"/>
        </w:rPr>
        <w:t xml:space="preserve"> not</w:t>
      </w:r>
      <w:r w:rsidRPr="00856FA1">
        <w:rPr>
          <w:rFonts w:ascii="Arial" w:hAnsi="Arial" w:cs="Arial"/>
          <w:sz w:val="22"/>
          <w:szCs w:val="22"/>
        </w:rPr>
        <w:t xml:space="preserve"> be considered:</w:t>
      </w:r>
    </w:p>
    <w:p w14:paraId="53B30A10" w14:textId="77777777" w:rsidR="00A15C63" w:rsidRPr="00856FA1" w:rsidRDefault="00A15C63" w:rsidP="0019086E">
      <w:pPr>
        <w:pStyle w:val="a"/>
        <w:numPr>
          <w:ilvl w:val="0"/>
          <w:numId w:val="17"/>
        </w:numPr>
        <w:tabs>
          <w:tab w:val="left" w:pos="0"/>
          <w:tab w:val="left" w:pos="630"/>
          <w:tab w:val="left" w:pos="1080"/>
          <w:tab w:val="left" w:pos="8640"/>
          <w:tab w:val="left" w:pos="8910"/>
        </w:tabs>
        <w:rPr>
          <w:rFonts w:ascii="Arial" w:hAnsi="Arial" w:cs="Arial"/>
          <w:sz w:val="22"/>
          <w:szCs w:val="22"/>
        </w:rPr>
      </w:pPr>
      <w:r w:rsidRPr="00856FA1">
        <w:rPr>
          <w:rFonts w:ascii="Arial" w:hAnsi="Arial" w:cs="Arial"/>
          <w:sz w:val="22"/>
          <w:szCs w:val="22"/>
        </w:rPr>
        <w:t>Renovation, repair, or construction of facilities primarily used for auxiliary projects; only the educational and general portion of projects having mixed use will be considered for state funding.</w:t>
      </w:r>
    </w:p>
    <w:p w14:paraId="1695D8F6" w14:textId="77777777" w:rsidR="00A15C63" w:rsidRPr="00856FA1" w:rsidRDefault="00A15C63" w:rsidP="0019086E">
      <w:pPr>
        <w:pStyle w:val="a"/>
        <w:numPr>
          <w:ilvl w:val="0"/>
          <w:numId w:val="17"/>
        </w:numPr>
        <w:tabs>
          <w:tab w:val="left" w:pos="0"/>
          <w:tab w:val="left" w:pos="630"/>
          <w:tab w:val="left" w:pos="1080"/>
          <w:tab w:val="left" w:pos="8640"/>
          <w:tab w:val="left" w:pos="8910"/>
        </w:tabs>
        <w:rPr>
          <w:rFonts w:ascii="Arial" w:hAnsi="Arial" w:cs="Arial"/>
          <w:sz w:val="22"/>
          <w:szCs w:val="22"/>
        </w:rPr>
      </w:pPr>
      <w:r w:rsidRPr="00856FA1">
        <w:rPr>
          <w:rFonts w:ascii="Arial" w:hAnsi="Arial" w:cs="Arial"/>
          <w:sz w:val="22"/>
          <w:szCs w:val="22"/>
        </w:rPr>
        <w:t>Projects related to the operation of a student bus or transportation service.</w:t>
      </w:r>
    </w:p>
    <w:p w14:paraId="0DB12458" w14:textId="77777777" w:rsidR="00A15C63" w:rsidRPr="00856FA1" w:rsidRDefault="00A15C63" w:rsidP="0019086E">
      <w:pPr>
        <w:pStyle w:val="a"/>
        <w:numPr>
          <w:ilvl w:val="0"/>
          <w:numId w:val="17"/>
        </w:numPr>
        <w:tabs>
          <w:tab w:val="left" w:pos="0"/>
          <w:tab w:val="left" w:pos="630"/>
          <w:tab w:val="left" w:pos="1080"/>
          <w:tab w:val="left" w:pos="8640"/>
          <w:tab w:val="left" w:pos="8910"/>
        </w:tabs>
        <w:rPr>
          <w:rFonts w:ascii="Arial" w:hAnsi="Arial" w:cs="Arial"/>
          <w:sz w:val="22"/>
          <w:szCs w:val="22"/>
        </w:rPr>
      </w:pPr>
      <w:r w:rsidRPr="00856FA1">
        <w:rPr>
          <w:rFonts w:ascii="Arial" w:hAnsi="Arial" w:cs="Arial"/>
          <w:sz w:val="22"/>
          <w:szCs w:val="22"/>
        </w:rPr>
        <w:t>Parking lots.</w:t>
      </w:r>
    </w:p>
    <w:p w14:paraId="5FCC08AD" w14:textId="77777777" w:rsidR="00A15C63" w:rsidRPr="00856FA1" w:rsidRDefault="00A15C63" w:rsidP="0019086E">
      <w:pPr>
        <w:tabs>
          <w:tab w:val="left" w:pos="0"/>
          <w:tab w:val="left" w:pos="630"/>
          <w:tab w:val="left" w:pos="1080"/>
          <w:tab w:val="left" w:pos="8640"/>
          <w:tab w:val="left" w:pos="8910"/>
        </w:tabs>
        <w:rPr>
          <w:rFonts w:ascii="Arial" w:hAnsi="Arial" w:cs="Arial"/>
          <w:sz w:val="22"/>
          <w:szCs w:val="22"/>
        </w:rPr>
      </w:pPr>
    </w:p>
    <w:p w14:paraId="3175C458" w14:textId="77777777" w:rsidR="00A15C63" w:rsidRPr="00856FA1" w:rsidRDefault="00A15C63" w:rsidP="0019086E">
      <w:pPr>
        <w:tabs>
          <w:tab w:val="left" w:pos="0"/>
          <w:tab w:val="left" w:pos="630"/>
          <w:tab w:val="left" w:pos="1080"/>
          <w:tab w:val="left" w:pos="8640"/>
          <w:tab w:val="left" w:pos="8910"/>
        </w:tabs>
        <w:rPr>
          <w:rFonts w:ascii="Arial" w:hAnsi="Arial" w:cs="Arial"/>
          <w:sz w:val="22"/>
          <w:szCs w:val="22"/>
        </w:rPr>
      </w:pPr>
      <w:r w:rsidRPr="00856FA1">
        <w:rPr>
          <w:rFonts w:ascii="Arial" w:hAnsi="Arial" w:cs="Arial"/>
          <w:sz w:val="22"/>
          <w:szCs w:val="22"/>
        </w:rPr>
        <w:t>Such projects should be funded by institutional revenue bonds, user fees, or from other non-state funds.</w:t>
      </w:r>
    </w:p>
    <w:p w14:paraId="0DFA223D" w14:textId="77777777" w:rsidR="0026434F" w:rsidRPr="00856FA1" w:rsidRDefault="0026434F" w:rsidP="0019086E">
      <w:pPr>
        <w:tabs>
          <w:tab w:val="left" w:pos="0"/>
          <w:tab w:val="left" w:pos="630"/>
          <w:tab w:val="left" w:pos="1080"/>
          <w:tab w:val="left" w:pos="8640"/>
          <w:tab w:val="left" w:pos="8910"/>
        </w:tabs>
        <w:rPr>
          <w:rFonts w:ascii="Arial" w:hAnsi="Arial" w:cs="Arial"/>
          <w:sz w:val="22"/>
          <w:szCs w:val="22"/>
        </w:rPr>
      </w:pPr>
    </w:p>
    <w:p w14:paraId="50002F76" w14:textId="27FA2F0F" w:rsidR="00A15C63" w:rsidRPr="00856FA1" w:rsidRDefault="00FE38FF" w:rsidP="0019086E">
      <w:pPr>
        <w:tabs>
          <w:tab w:val="left" w:pos="0"/>
          <w:tab w:val="left" w:pos="630"/>
          <w:tab w:val="left" w:pos="1080"/>
          <w:tab w:val="left" w:pos="8640"/>
          <w:tab w:val="left" w:pos="8910"/>
        </w:tabs>
        <w:rPr>
          <w:rFonts w:ascii="Arial" w:hAnsi="Arial" w:cs="Arial"/>
          <w:b/>
          <w:sz w:val="28"/>
        </w:rPr>
      </w:pPr>
      <w:r w:rsidRPr="00856FA1">
        <w:rPr>
          <w:rFonts w:ascii="Arial" w:hAnsi="Arial" w:cs="Arial"/>
          <w:b/>
          <w:sz w:val="28"/>
        </w:rPr>
        <w:t xml:space="preserve">Uses of </w:t>
      </w:r>
      <w:r w:rsidR="00835A75">
        <w:rPr>
          <w:rFonts w:ascii="Arial" w:hAnsi="Arial" w:cs="Arial"/>
          <w:b/>
          <w:sz w:val="28"/>
        </w:rPr>
        <w:t>FCIS</w:t>
      </w:r>
      <w:r w:rsidRPr="00856FA1">
        <w:rPr>
          <w:rFonts w:ascii="Arial" w:hAnsi="Arial" w:cs="Arial"/>
          <w:b/>
          <w:sz w:val="28"/>
        </w:rPr>
        <w:t xml:space="preserve"> data</w:t>
      </w:r>
    </w:p>
    <w:p w14:paraId="3229AFA3" w14:textId="2F46D9A8" w:rsidR="00A15C63" w:rsidRPr="00856FA1" w:rsidRDefault="00835A75" w:rsidP="0019086E">
      <w:pPr>
        <w:tabs>
          <w:tab w:val="left" w:pos="0"/>
          <w:tab w:val="left" w:pos="630"/>
          <w:tab w:val="left" w:pos="1080"/>
          <w:tab w:val="left" w:pos="8640"/>
          <w:tab w:val="left" w:pos="8910"/>
        </w:tabs>
        <w:rPr>
          <w:rFonts w:ascii="Arial" w:hAnsi="Arial" w:cs="Arial"/>
          <w:sz w:val="22"/>
          <w:szCs w:val="22"/>
        </w:rPr>
      </w:pPr>
      <w:r>
        <w:rPr>
          <w:rFonts w:ascii="Arial" w:hAnsi="Arial" w:cs="Arial"/>
          <w:sz w:val="22"/>
          <w:szCs w:val="22"/>
        </w:rPr>
        <w:t>FCIS</w:t>
      </w:r>
      <w:r w:rsidR="00A15C63" w:rsidRPr="00856FA1">
        <w:rPr>
          <w:rFonts w:ascii="Arial" w:hAnsi="Arial" w:cs="Arial"/>
          <w:sz w:val="22"/>
          <w:szCs w:val="22"/>
        </w:rPr>
        <w:t xml:space="preserve"> data will support institutional requests for state funding of the critical maintenance needs of their educational and general buildings.  </w:t>
      </w:r>
      <w:r>
        <w:rPr>
          <w:rFonts w:ascii="Arial" w:hAnsi="Arial" w:cs="Arial"/>
          <w:sz w:val="22"/>
          <w:szCs w:val="22"/>
        </w:rPr>
        <w:t>FCIS</w:t>
      </w:r>
      <w:r w:rsidR="00DF25DE" w:rsidRPr="00856FA1">
        <w:rPr>
          <w:rFonts w:ascii="Arial" w:hAnsi="Arial" w:cs="Arial"/>
          <w:sz w:val="22"/>
          <w:szCs w:val="22"/>
        </w:rPr>
        <w:t xml:space="preserve"> data will also be used as part of the funding models </w:t>
      </w:r>
      <w:r w:rsidR="009527DE" w:rsidRPr="00856FA1">
        <w:rPr>
          <w:rFonts w:ascii="Arial" w:hAnsi="Arial" w:cs="Arial"/>
          <w:sz w:val="22"/>
          <w:szCs w:val="22"/>
        </w:rPr>
        <w:t>in</w:t>
      </w:r>
      <w:r w:rsidR="00DF25DE" w:rsidRPr="00856FA1">
        <w:rPr>
          <w:rFonts w:ascii="Arial" w:hAnsi="Arial" w:cs="Arial"/>
          <w:sz w:val="22"/>
          <w:szCs w:val="22"/>
        </w:rPr>
        <w:t xml:space="preserve"> determin</w:t>
      </w:r>
      <w:r w:rsidR="009527DE" w:rsidRPr="00856FA1">
        <w:rPr>
          <w:rFonts w:ascii="Arial" w:hAnsi="Arial" w:cs="Arial"/>
          <w:sz w:val="22"/>
          <w:szCs w:val="22"/>
        </w:rPr>
        <w:t>ing</w:t>
      </w:r>
      <w:r w:rsidR="00DF25DE" w:rsidRPr="00856FA1">
        <w:rPr>
          <w:rFonts w:ascii="Arial" w:hAnsi="Arial" w:cs="Arial"/>
          <w:sz w:val="22"/>
          <w:szCs w:val="22"/>
        </w:rPr>
        <w:t xml:space="preserve"> an institutions operating funds need.</w:t>
      </w:r>
    </w:p>
    <w:p w14:paraId="0443DE07" w14:textId="77777777" w:rsidR="00A15C63" w:rsidRPr="00856FA1" w:rsidRDefault="00A15C63" w:rsidP="0019086E">
      <w:pPr>
        <w:tabs>
          <w:tab w:val="left" w:pos="0"/>
          <w:tab w:val="left" w:pos="630"/>
          <w:tab w:val="left" w:pos="1080"/>
          <w:tab w:val="left" w:pos="8640"/>
          <w:tab w:val="left" w:pos="8910"/>
        </w:tabs>
        <w:rPr>
          <w:rFonts w:ascii="Arial" w:hAnsi="Arial" w:cs="Arial"/>
          <w:sz w:val="22"/>
          <w:szCs w:val="22"/>
        </w:rPr>
      </w:pPr>
    </w:p>
    <w:p w14:paraId="3AA975E7" w14:textId="2E29AC3F" w:rsidR="00A15C63" w:rsidRPr="00856FA1" w:rsidRDefault="00A15C63" w:rsidP="0019086E">
      <w:pPr>
        <w:tabs>
          <w:tab w:val="left" w:pos="0"/>
          <w:tab w:val="left" w:pos="630"/>
          <w:tab w:val="left" w:pos="1080"/>
          <w:tab w:val="left" w:pos="8640"/>
          <w:tab w:val="left" w:pos="8910"/>
        </w:tabs>
        <w:rPr>
          <w:rFonts w:ascii="Arial" w:hAnsi="Arial" w:cs="Arial"/>
          <w:sz w:val="22"/>
          <w:szCs w:val="22"/>
        </w:rPr>
      </w:pPr>
      <w:r w:rsidRPr="00856FA1">
        <w:rPr>
          <w:rFonts w:ascii="Arial" w:hAnsi="Arial" w:cs="Arial"/>
          <w:sz w:val="22"/>
          <w:szCs w:val="22"/>
        </w:rPr>
        <w:t xml:space="preserve">Users will enter and update building data, including maintenance needs data.  The costs of those maintenance needs are calculated by </w:t>
      </w:r>
      <w:r w:rsidR="00835A75">
        <w:rPr>
          <w:rFonts w:ascii="Arial" w:hAnsi="Arial" w:cs="Arial"/>
          <w:sz w:val="22"/>
          <w:szCs w:val="22"/>
        </w:rPr>
        <w:t>FCIS</w:t>
      </w:r>
      <w:r w:rsidRPr="00856FA1">
        <w:rPr>
          <w:rFonts w:ascii="Arial" w:hAnsi="Arial" w:cs="Arial"/>
          <w:sz w:val="22"/>
          <w:szCs w:val="22"/>
        </w:rPr>
        <w:t xml:space="preserve"> in the same way they were calculated in previous versions of </w:t>
      </w:r>
      <w:r w:rsidR="00835A75">
        <w:rPr>
          <w:rFonts w:ascii="Arial" w:hAnsi="Arial" w:cs="Arial"/>
          <w:sz w:val="22"/>
          <w:szCs w:val="22"/>
        </w:rPr>
        <w:t>FCIS</w:t>
      </w:r>
      <w:r w:rsidRPr="00856FA1">
        <w:rPr>
          <w:rFonts w:ascii="Arial" w:hAnsi="Arial" w:cs="Arial"/>
          <w:sz w:val="22"/>
          <w:szCs w:val="22"/>
        </w:rPr>
        <w:t>, and except for a seismic adjustment this method is uniform across all institutions.</w:t>
      </w:r>
      <w:r w:rsidRPr="00856FA1">
        <w:rPr>
          <w:rFonts w:ascii="Arial" w:hAnsi="Arial" w:cs="Arial"/>
          <w:i/>
          <w:sz w:val="22"/>
          <w:szCs w:val="22"/>
        </w:rPr>
        <w:t xml:space="preserve">  Critical maintenance</w:t>
      </w:r>
      <w:r w:rsidRPr="00856FA1">
        <w:rPr>
          <w:rFonts w:ascii="Arial" w:hAnsi="Arial" w:cs="Arial"/>
          <w:sz w:val="22"/>
          <w:szCs w:val="22"/>
        </w:rPr>
        <w:t xml:space="preserve"> needs, however, must be calculated</w:t>
      </w:r>
      <w:r w:rsidRPr="00856FA1">
        <w:rPr>
          <w:rFonts w:ascii="Arial" w:hAnsi="Arial" w:cs="Arial"/>
          <w:i/>
          <w:sz w:val="22"/>
          <w:szCs w:val="22"/>
        </w:rPr>
        <w:t xml:space="preserve"> manually</w:t>
      </w:r>
      <w:r w:rsidRPr="00856FA1">
        <w:rPr>
          <w:rFonts w:ascii="Arial" w:hAnsi="Arial" w:cs="Arial"/>
          <w:sz w:val="22"/>
          <w:szCs w:val="22"/>
        </w:rPr>
        <w:t xml:space="preserve"> and input as a dollar value to permit users to reflect the actual regional costs of the proposed critical maintenance project with their unique building conditions.</w:t>
      </w:r>
    </w:p>
    <w:p w14:paraId="121D0413" w14:textId="77777777" w:rsidR="00A15C63" w:rsidRPr="00856FA1" w:rsidRDefault="00A15C63" w:rsidP="0019086E">
      <w:pPr>
        <w:tabs>
          <w:tab w:val="left" w:pos="0"/>
          <w:tab w:val="left" w:pos="630"/>
          <w:tab w:val="left" w:pos="1080"/>
          <w:tab w:val="left" w:pos="8640"/>
          <w:tab w:val="left" w:pos="8910"/>
        </w:tabs>
        <w:rPr>
          <w:rFonts w:ascii="Arial" w:hAnsi="Arial" w:cs="Arial"/>
          <w:sz w:val="22"/>
          <w:szCs w:val="22"/>
        </w:rPr>
      </w:pPr>
    </w:p>
    <w:p w14:paraId="24307BCD" w14:textId="69FA4831" w:rsidR="00EB0093" w:rsidRPr="00835A75" w:rsidRDefault="00A15C63" w:rsidP="0019086E">
      <w:pPr>
        <w:tabs>
          <w:tab w:val="left" w:pos="0"/>
          <w:tab w:val="left" w:pos="630"/>
          <w:tab w:val="left" w:pos="1080"/>
          <w:tab w:val="left" w:pos="8640"/>
          <w:tab w:val="left" w:pos="8910"/>
        </w:tabs>
        <w:rPr>
          <w:rFonts w:ascii="Arial" w:hAnsi="Arial" w:cs="Arial"/>
          <w:sz w:val="22"/>
          <w:szCs w:val="22"/>
        </w:rPr>
      </w:pPr>
      <w:r w:rsidRPr="00856FA1">
        <w:rPr>
          <w:rFonts w:ascii="Arial" w:hAnsi="Arial" w:cs="Arial"/>
          <w:sz w:val="22"/>
          <w:szCs w:val="22"/>
        </w:rPr>
        <w:t xml:space="preserve">Users are also requested to prioritize their critical maintenance needs, indicating which needs are most urgent.  </w:t>
      </w:r>
    </w:p>
    <w:p w14:paraId="730A2F7A" w14:textId="77777777" w:rsidR="005641FA" w:rsidRPr="00856FA1" w:rsidRDefault="005641FA" w:rsidP="0019086E">
      <w:pPr>
        <w:tabs>
          <w:tab w:val="left" w:pos="0"/>
          <w:tab w:val="left" w:pos="630"/>
          <w:tab w:val="left" w:pos="1080"/>
          <w:tab w:val="left" w:pos="8640"/>
          <w:tab w:val="left" w:pos="8910"/>
        </w:tabs>
        <w:rPr>
          <w:rFonts w:ascii="Arial" w:hAnsi="Arial" w:cs="Arial"/>
        </w:rPr>
      </w:pPr>
    </w:p>
    <w:p w14:paraId="68CC4A83" w14:textId="77777777" w:rsidR="00FE38FF" w:rsidRPr="00856FA1" w:rsidRDefault="00FE38FF" w:rsidP="0019086E">
      <w:pPr>
        <w:tabs>
          <w:tab w:val="left" w:pos="0"/>
          <w:tab w:val="left" w:pos="630"/>
          <w:tab w:val="left" w:pos="1080"/>
          <w:tab w:val="left" w:pos="8640"/>
          <w:tab w:val="left" w:pos="8910"/>
        </w:tabs>
        <w:rPr>
          <w:rFonts w:ascii="Arial" w:hAnsi="Arial" w:cs="Arial"/>
          <w:b/>
          <w:sz w:val="28"/>
          <w:szCs w:val="28"/>
        </w:rPr>
      </w:pPr>
      <w:r w:rsidRPr="00856FA1">
        <w:rPr>
          <w:rFonts w:ascii="Arial" w:hAnsi="Arial" w:cs="Arial"/>
          <w:b/>
          <w:sz w:val="28"/>
          <w:szCs w:val="28"/>
        </w:rPr>
        <w:t>Critical Maintenance Request</w:t>
      </w:r>
    </w:p>
    <w:p w14:paraId="005372B6" w14:textId="77777777" w:rsidR="00A15C63" w:rsidRPr="00856FA1" w:rsidRDefault="00A15C63" w:rsidP="0019086E">
      <w:pPr>
        <w:tabs>
          <w:tab w:val="left" w:pos="0"/>
          <w:tab w:val="left" w:pos="630"/>
          <w:tab w:val="left" w:pos="1080"/>
          <w:tab w:val="left" w:pos="8640"/>
          <w:tab w:val="left" w:pos="8910"/>
        </w:tabs>
        <w:rPr>
          <w:rFonts w:ascii="Arial" w:hAnsi="Arial" w:cs="Arial"/>
          <w:sz w:val="22"/>
          <w:szCs w:val="22"/>
        </w:rPr>
      </w:pPr>
      <w:r w:rsidRPr="00856FA1">
        <w:rPr>
          <w:rFonts w:ascii="Arial" w:hAnsi="Arial" w:cs="Arial"/>
          <w:sz w:val="22"/>
          <w:szCs w:val="22"/>
        </w:rPr>
        <w:t xml:space="preserve">When designating critical maintenance and the priorities of the various projects, please keep the Coordinating Board’s </w:t>
      </w:r>
      <w:r w:rsidRPr="00856FA1">
        <w:rPr>
          <w:rFonts w:ascii="Arial" w:hAnsi="Arial" w:cs="Arial"/>
          <w:b/>
          <w:sz w:val="22"/>
          <w:szCs w:val="22"/>
          <w:u w:val="single"/>
        </w:rPr>
        <w:t>definition of critical maintenance</w:t>
      </w:r>
      <w:r w:rsidRPr="00856FA1">
        <w:rPr>
          <w:rFonts w:ascii="Arial" w:hAnsi="Arial" w:cs="Arial"/>
          <w:sz w:val="22"/>
          <w:szCs w:val="22"/>
        </w:rPr>
        <w:t xml:space="preserve"> in mind:</w:t>
      </w:r>
    </w:p>
    <w:p w14:paraId="1C6471E8" w14:textId="77777777" w:rsidR="00A15C63" w:rsidRPr="00856FA1" w:rsidRDefault="00A15C63" w:rsidP="0019086E">
      <w:pPr>
        <w:tabs>
          <w:tab w:val="left" w:pos="0"/>
          <w:tab w:val="left" w:pos="630"/>
          <w:tab w:val="left" w:pos="1080"/>
          <w:tab w:val="left" w:pos="8640"/>
          <w:tab w:val="left" w:pos="8910"/>
        </w:tabs>
        <w:rPr>
          <w:rFonts w:ascii="Arial" w:hAnsi="Arial" w:cs="Arial"/>
          <w:sz w:val="22"/>
          <w:szCs w:val="22"/>
        </w:rPr>
      </w:pPr>
    </w:p>
    <w:p w14:paraId="54729731" w14:textId="5381812A" w:rsidR="00A15C63" w:rsidRPr="00856FA1" w:rsidRDefault="00A15C63" w:rsidP="0019086E">
      <w:pPr>
        <w:tabs>
          <w:tab w:val="left" w:pos="0"/>
          <w:tab w:val="left" w:pos="630"/>
          <w:tab w:val="left" w:pos="1080"/>
          <w:tab w:val="left" w:pos="8640"/>
          <w:tab w:val="left" w:pos="8910"/>
        </w:tabs>
        <w:ind w:left="630"/>
        <w:rPr>
          <w:rFonts w:ascii="Arial" w:hAnsi="Arial" w:cs="Arial"/>
          <w:sz w:val="22"/>
          <w:szCs w:val="22"/>
        </w:rPr>
      </w:pPr>
      <w:r w:rsidRPr="00856FA1">
        <w:rPr>
          <w:rFonts w:ascii="Arial" w:hAnsi="Arial" w:cs="Arial"/>
          <w:sz w:val="22"/>
          <w:szCs w:val="22"/>
        </w:rPr>
        <w:t>Critical maintenance needs are those needs which must be addressed before the end of 20</w:t>
      </w:r>
      <w:r w:rsidR="00832C3C" w:rsidRPr="00856FA1">
        <w:rPr>
          <w:rFonts w:ascii="Arial" w:hAnsi="Arial" w:cs="Arial"/>
          <w:sz w:val="22"/>
          <w:szCs w:val="22"/>
        </w:rPr>
        <w:t>2</w:t>
      </w:r>
      <w:r w:rsidR="004D410A">
        <w:rPr>
          <w:rFonts w:ascii="Arial" w:hAnsi="Arial" w:cs="Arial"/>
          <w:sz w:val="22"/>
          <w:szCs w:val="22"/>
        </w:rPr>
        <w:t>6</w:t>
      </w:r>
      <w:r w:rsidRPr="00856FA1">
        <w:rPr>
          <w:rFonts w:ascii="Arial" w:hAnsi="Arial" w:cs="Arial"/>
          <w:sz w:val="22"/>
          <w:szCs w:val="22"/>
        </w:rPr>
        <w:t xml:space="preserve"> and which, if neglected, could result in substantial damage to the structural integrity of the building, or as those needs which are related to the imminent failure of building systems such </w:t>
      </w:r>
      <w:r w:rsidRPr="00856FA1">
        <w:rPr>
          <w:rFonts w:ascii="Arial" w:hAnsi="Arial" w:cs="Arial"/>
          <w:sz w:val="22"/>
          <w:szCs w:val="22"/>
        </w:rPr>
        <w:lastRenderedPageBreak/>
        <w:t xml:space="preserve">as HVAC, electrical, plumbing, etc. In addition, critical maintenance projects include those associated with </w:t>
      </w:r>
      <w:smartTag w:uri="urn:schemas-microsoft-com:office:smarttags" w:element="City">
        <w:smartTag w:uri="urn:schemas-microsoft-com:office:smarttags" w:element="place">
          <w:r w:rsidRPr="00856FA1">
            <w:rPr>
              <w:rFonts w:ascii="Arial" w:hAnsi="Arial" w:cs="Arial"/>
              <w:sz w:val="22"/>
              <w:szCs w:val="22"/>
            </w:rPr>
            <w:t>ADA</w:t>
          </w:r>
        </w:smartTag>
      </w:smartTag>
      <w:r w:rsidRPr="00856FA1">
        <w:rPr>
          <w:rFonts w:ascii="Arial" w:hAnsi="Arial" w:cs="Arial"/>
          <w:sz w:val="22"/>
          <w:szCs w:val="22"/>
        </w:rPr>
        <w:t xml:space="preserve"> compliance and/or safety needs.</w:t>
      </w:r>
    </w:p>
    <w:p w14:paraId="4B1F06B8" w14:textId="77777777" w:rsidR="00A15C63" w:rsidRPr="00856FA1" w:rsidRDefault="00A15C63" w:rsidP="0019086E">
      <w:pPr>
        <w:tabs>
          <w:tab w:val="left" w:pos="0"/>
          <w:tab w:val="left" w:pos="630"/>
          <w:tab w:val="left" w:pos="1080"/>
          <w:tab w:val="left" w:pos="8640"/>
          <w:tab w:val="left" w:pos="8910"/>
        </w:tabs>
        <w:rPr>
          <w:rFonts w:ascii="Arial" w:hAnsi="Arial" w:cs="Arial"/>
          <w:sz w:val="22"/>
          <w:szCs w:val="22"/>
        </w:rPr>
      </w:pPr>
    </w:p>
    <w:p w14:paraId="0051AB79" w14:textId="16FD4A3D" w:rsidR="00A15C63" w:rsidRPr="00856FA1" w:rsidRDefault="00A15C63" w:rsidP="0019086E">
      <w:pPr>
        <w:tabs>
          <w:tab w:val="left" w:pos="0"/>
          <w:tab w:val="left" w:pos="630"/>
          <w:tab w:val="left" w:pos="1080"/>
          <w:tab w:val="left" w:pos="8640"/>
          <w:tab w:val="left" w:pos="8910"/>
        </w:tabs>
        <w:rPr>
          <w:rFonts w:ascii="Arial" w:hAnsi="Arial" w:cs="Arial"/>
          <w:sz w:val="22"/>
          <w:szCs w:val="22"/>
        </w:rPr>
      </w:pPr>
      <w:smartTag w:uri="urn:schemas-microsoft-com:office:smarttags" w:element="City">
        <w:smartTag w:uri="urn:schemas-microsoft-com:office:smarttags" w:element="place">
          <w:r w:rsidRPr="00856FA1">
            <w:rPr>
              <w:rFonts w:ascii="Arial" w:hAnsi="Arial" w:cs="Arial"/>
              <w:b/>
              <w:sz w:val="22"/>
              <w:szCs w:val="22"/>
            </w:rPr>
            <w:t>ADA</w:t>
          </w:r>
        </w:smartTag>
      </w:smartTag>
      <w:r w:rsidRPr="00856FA1">
        <w:rPr>
          <w:rFonts w:ascii="Arial" w:hAnsi="Arial" w:cs="Arial"/>
          <w:b/>
          <w:sz w:val="22"/>
          <w:szCs w:val="22"/>
        </w:rPr>
        <w:t xml:space="preserve"> modifications</w:t>
      </w:r>
      <w:r w:rsidRPr="00856FA1">
        <w:rPr>
          <w:rFonts w:ascii="Arial" w:hAnsi="Arial" w:cs="Arial"/>
          <w:sz w:val="22"/>
          <w:szCs w:val="22"/>
        </w:rPr>
        <w:t xml:space="preserve"> are considered to be part of an institution's maintenance needs and are included in </w:t>
      </w:r>
      <w:r w:rsidR="00835A75">
        <w:rPr>
          <w:rFonts w:ascii="Arial" w:hAnsi="Arial" w:cs="Arial"/>
          <w:sz w:val="22"/>
          <w:szCs w:val="22"/>
        </w:rPr>
        <w:t>FCIS</w:t>
      </w:r>
      <w:r w:rsidRPr="00856FA1">
        <w:rPr>
          <w:rFonts w:ascii="Arial" w:hAnsi="Arial" w:cs="Arial"/>
          <w:sz w:val="22"/>
          <w:szCs w:val="22"/>
        </w:rPr>
        <w:t xml:space="preserve"> as a building system.  </w:t>
      </w:r>
      <w:smartTag w:uri="urn:schemas-microsoft-com:office:smarttags" w:element="City">
        <w:r w:rsidRPr="00856FA1">
          <w:rPr>
            <w:rFonts w:ascii="Arial" w:hAnsi="Arial" w:cs="Arial"/>
            <w:sz w:val="22"/>
            <w:szCs w:val="22"/>
          </w:rPr>
          <w:t>ADA</w:t>
        </w:r>
      </w:smartTag>
      <w:r w:rsidRPr="00856FA1">
        <w:rPr>
          <w:rFonts w:ascii="Arial" w:hAnsi="Arial" w:cs="Arial"/>
          <w:sz w:val="22"/>
          <w:szCs w:val="22"/>
        </w:rPr>
        <w:t xml:space="preserve"> cost estimates are calculated automatically if a value for a need is input in the </w:t>
      </w:r>
      <w:smartTag w:uri="urn:schemas-microsoft-com:office:smarttags" w:element="City">
        <w:smartTag w:uri="urn:schemas-microsoft-com:office:smarttags" w:element="place">
          <w:r w:rsidRPr="00856FA1">
            <w:rPr>
              <w:rFonts w:ascii="Arial" w:hAnsi="Arial" w:cs="Arial"/>
              <w:sz w:val="22"/>
              <w:szCs w:val="22"/>
            </w:rPr>
            <w:t>ADA</w:t>
          </w:r>
        </w:smartTag>
      </w:smartTag>
      <w:r w:rsidRPr="00856FA1">
        <w:rPr>
          <w:rFonts w:ascii="Arial" w:hAnsi="Arial" w:cs="Arial"/>
          <w:sz w:val="22"/>
          <w:szCs w:val="22"/>
        </w:rPr>
        <w:t xml:space="preserve"> needs area of the program.  If no </w:t>
      </w:r>
      <w:smartTag w:uri="urn:schemas-microsoft-com:office:smarttags" w:element="City">
        <w:r w:rsidRPr="00856FA1">
          <w:rPr>
            <w:rFonts w:ascii="Arial" w:hAnsi="Arial" w:cs="Arial"/>
            <w:sz w:val="22"/>
            <w:szCs w:val="22"/>
          </w:rPr>
          <w:t>ADA</w:t>
        </w:r>
      </w:smartTag>
      <w:r w:rsidRPr="00856FA1">
        <w:rPr>
          <w:rFonts w:ascii="Arial" w:hAnsi="Arial" w:cs="Arial"/>
          <w:sz w:val="22"/>
          <w:szCs w:val="22"/>
        </w:rPr>
        <w:t xml:space="preserve"> modifications are required, leave the </w:t>
      </w:r>
      <w:smartTag w:uri="urn:schemas-microsoft-com:office:smarttags" w:element="City">
        <w:smartTag w:uri="urn:schemas-microsoft-com:office:smarttags" w:element="place">
          <w:r w:rsidRPr="00856FA1">
            <w:rPr>
              <w:rFonts w:ascii="Arial" w:hAnsi="Arial" w:cs="Arial"/>
              <w:sz w:val="22"/>
              <w:szCs w:val="22"/>
            </w:rPr>
            <w:t>ADA</w:t>
          </w:r>
        </w:smartTag>
      </w:smartTag>
      <w:r w:rsidRPr="00856FA1">
        <w:rPr>
          <w:rFonts w:ascii="Arial" w:hAnsi="Arial" w:cs="Arial"/>
          <w:sz w:val="22"/>
          <w:szCs w:val="22"/>
        </w:rPr>
        <w:t xml:space="preserve"> fields blank.</w:t>
      </w:r>
    </w:p>
    <w:p w14:paraId="582BE047" w14:textId="77777777" w:rsidR="00A15C63" w:rsidRPr="00856FA1" w:rsidRDefault="00A15C63" w:rsidP="0019086E">
      <w:pPr>
        <w:tabs>
          <w:tab w:val="left" w:pos="0"/>
          <w:tab w:val="left" w:pos="630"/>
          <w:tab w:val="left" w:pos="1080"/>
          <w:tab w:val="left" w:pos="8640"/>
          <w:tab w:val="left" w:pos="8910"/>
        </w:tabs>
        <w:rPr>
          <w:rFonts w:ascii="Arial" w:hAnsi="Arial" w:cs="Arial"/>
          <w:sz w:val="22"/>
          <w:szCs w:val="22"/>
        </w:rPr>
      </w:pPr>
    </w:p>
    <w:p w14:paraId="2647DACA" w14:textId="1BC2C122" w:rsidR="00A15C63" w:rsidRPr="00856FA1" w:rsidRDefault="00A15C63" w:rsidP="0019086E">
      <w:pPr>
        <w:tabs>
          <w:tab w:val="left" w:pos="0"/>
          <w:tab w:val="left" w:pos="630"/>
          <w:tab w:val="left" w:pos="1080"/>
          <w:tab w:val="left" w:pos="8640"/>
          <w:tab w:val="left" w:pos="8910"/>
        </w:tabs>
        <w:rPr>
          <w:rFonts w:ascii="Arial" w:hAnsi="Arial" w:cs="Arial"/>
          <w:sz w:val="22"/>
          <w:szCs w:val="22"/>
        </w:rPr>
      </w:pPr>
      <w:r w:rsidRPr="00856FA1">
        <w:rPr>
          <w:rFonts w:ascii="Arial" w:hAnsi="Arial" w:cs="Arial"/>
          <w:b/>
          <w:sz w:val="22"/>
          <w:szCs w:val="22"/>
        </w:rPr>
        <w:t>Infrastructure needs</w:t>
      </w:r>
      <w:r w:rsidRPr="00856FA1">
        <w:rPr>
          <w:rFonts w:ascii="Arial" w:hAnsi="Arial" w:cs="Arial"/>
          <w:sz w:val="22"/>
          <w:szCs w:val="22"/>
        </w:rPr>
        <w:t xml:space="preserve">, such as the repair of utility tunnels, sewer systems, etc., may also be included in your critical needs.  </w:t>
      </w:r>
      <w:r w:rsidRPr="00856FA1">
        <w:rPr>
          <w:rFonts w:ascii="Arial" w:hAnsi="Arial" w:cs="Arial"/>
          <w:i/>
          <w:sz w:val="22"/>
          <w:szCs w:val="22"/>
        </w:rPr>
        <w:t xml:space="preserve">Do not attempt to include infrastructure needs in the </w:t>
      </w:r>
      <w:r w:rsidR="00835A75">
        <w:rPr>
          <w:rFonts w:ascii="Arial" w:hAnsi="Arial" w:cs="Arial"/>
          <w:i/>
          <w:sz w:val="22"/>
          <w:szCs w:val="22"/>
        </w:rPr>
        <w:t>FCIS</w:t>
      </w:r>
      <w:r w:rsidRPr="00856FA1">
        <w:rPr>
          <w:rFonts w:ascii="Arial" w:hAnsi="Arial" w:cs="Arial"/>
          <w:i/>
          <w:sz w:val="22"/>
          <w:szCs w:val="22"/>
        </w:rPr>
        <w:t xml:space="preserve"> </w:t>
      </w:r>
      <w:r w:rsidR="00835A75">
        <w:rPr>
          <w:rFonts w:ascii="Arial" w:hAnsi="Arial" w:cs="Arial"/>
          <w:i/>
          <w:sz w:val="22"/>
          <w:szCs w:val="22"/>
        </w:rPr>
        <w:t>spreadsheet</w:t>
      </w:r>
      <w:r w:rsidRPr="00856FA1">
        <w:rPr>
          <w:rFonts w:ascii="Arial" w:hAnsi="Arial" w:cs="Arial"/>
          <w:sz w:val="22"/>
          <w:szCs w:val="22"/>
        </w:rPr>
        <w:t xml:space="preserve">.  The </w:t>
      </w:r>
      <w:r w:rsidR="00835A75">
        <w:rPr>
          <w:rFonts w:ascii="Arial" w:hAnsi="Arial" w:cs="Arial"/>
          <w:sz w:val="22"/>
          <w:szCs w:val="22"/>
        </w:rPr>
        <w:t>spreadsheet</w:t>
      </w:r>
      <w:r w:rsidRPr="00856FA1">
        <w:rPr>
          <w:rFonts w:ascii="Arial" w:hAnsi="Arial" w:cs="Arial"/>
          <w:sz w:val="22"/>
          <w:szCs w:val="22"/>
        </w:rPr>
        <w:t xml:space="preserve"> was not designed to include infrastructure items, and attempts to make those items fit into the </w:t>
      </w:r>
      <w:r w:rsidR="00835A75">
        <w:rPr>
          <w:rFonts w:ascii="Arial" w:hAnsi="Arial" w:cs="Arial"/>
          <w:sz w:val="22"/>
          <w:szCs w:val="22"/>
        </w:rPr>
        <w:t>spreadsheet</w:t>
      </w:r>
      <w:r w:rsidRPr="00856FA1">
        <w:rPr>
          <w:rFonts w:ascii="Arial" w:hAnsi="Arial" w:cs="Arial"/>
          <w:sz w:val="22"/>
          <w:szCs w:val="22"/>
        </w:rPr>
        <w:t xml:space="preserve"> are not effective.</w:t>
      </w:r>
    </w:p>
    <w:p w14:paraId="2DA134D3" w14:textId="77777777" w:rsidR="00A15C63" w:rsidRPr="00856FA1" w:rsidRDefault="00A15C63" w:rsidP="0019086E">
      <w:pPr>
        <w:tabs>
          <w:tab w:val="left" w:pos="0"/>
          <w:tab w:val="left" w:pos="630"/>
          <w:tab w:val="left" w:pos="1080"/>
          <w:tab w:val="left" w:pos="8640"/>
          <w:tab w:val="left" w:pos="8910"/>
        </w:tabs>
        <w:rPr>
          <w:rFonts w:ascii="Arial" w:hAnsi="Arial" w:cs="Arial"/>
          <w:sz w:val="22"/>
          <w:szCs w:val="22"/>
        </w:rPr>
      </w:pPr>
    </w:p>
    <w:p w14:paraId="1C745A65" w14:textId="77777777" w:rsidR="00A15C63" w:rsidRPr="00856FA1" w:rsidRDefault="00A15C63" w:rsidP="0019086E">
      <w:pPr>
        <w:tabs>
          <w:tab w:val="left" w:pos="0"/>
          <w:tab w:val="left" w:pos="630"/>
          <w:tab w:val="left" w:pos="1080"/>
          <w:tab w:val="left" w:pos="8640"/>
          <w:tab w:val="left" w:pos="8910"/>
        </w:tabs>
        <w:rPr>
          <w:rFonts w:ascii="Arial" w:hAnsi="Arial" w:cs="Arial"/>
          <w:sz w:val="22"/>
          <w:szCs w:val="22"/>
        </w:rPr>
      </w:pPr>
      <w:r w:rsidRPr="00856FA1">
        <w:rPr>
          <w:rFonts w:ascii="Arial" w:hAnsi="Arial" w:cs="Arial"/>
          <w:sz w:val="22"/>
          <w:szCs w:val="22"/>
        </w:rPr>
        <w:t xml:space="preserve">Requests for infrastructure maintenance should be included with your bound </w:t>
      </w:r>
      <w:r w:rsidR="00DF25DE" w:rsidRPr="00856FA1">
        <w:rPr>
          <w:rFonts w:ascii="Arial" w:hAnsi="Arial" w:cs="Arial"/>
          <w:sz w:val="22"/>
          <w:szCs w:val="22"/>
        </w:rPr>
        <w:t xml:space="preserve">capital construction </w:t>
      </w:r>
      <w:r w:rsidR="009D4B63" w:rsidRPr="00856FA1">
        <w:rPr>
          <w:rFonts w:ascii="Arial" w:hAnsi="Arial" w:cs="Arial"/>
          <w:sz w:val="22"/>
          <w:szCs w:val="22"/>
        </w:rPr>
        <w:t>requests that</w:t>
      </w:r>
      <w:r w:rsidR="00DF25DE" w:rsidRPr="00856FA1">
        <w:rPr>
          <w:rFonts w:ascii="Arial" w:hAnsi="Arial" w:cs="Arial"/>
          <w:sz w:val="22"/>
          <w:szCs w:val="22"/>
        </w:rPr>
        <w:t xml:space="preserve"> will be sent und</w:t>
      </w:r>
      <w:r w:rsidR="00B350CD" w:rsidRPr="00856FA1">
        <w:rPr>
          <w:rFonts w:ascii="Arial" w:hAnsi="Arial" w:cs="Arial"/>
          <w:sz w:val="22"/>
          <w:szCs w:val="22"/>
        </w:rPr>
        <w:t>er separate instructions by ADHE</w:t>
      </w:r>
      <w:r w:rsidR="00DF25DE" w:rsidRPr="00856FA1">
        <w:rPr>
          <w:rFonts w:ascii="Arial" w:hAnsi="Arial" w:cs="Arial"/>
          <w:sz w:val="22"/>
          <w:szCs w:val="22"/>
        </w:rPr>
        <w:t>.</w:t>
      </w:r>
    </w:p>
    <w:p w14:paraId="36BCA311" w14:textId="77777777" w:rsidR="00A15C63" w:rsidRPr="00856FA1" w:rsidRDefault="00A15C63" w:rsidP="0019086E">
      <w:pPr>
        <w:tabs>
          <w:tab w:val="left" w:pos="0"/>
          <w:tab w:val="left" w:pos="630"/>
          <w:tab w:val="left" w:pos="1080"/>
          <w:tab w:val="left" w:pos="8640"/>
          <w:tab w:val="left" w:pos="8910"/>
        </w:tabs>
        <w:ind w:left="630" w:hanging="630"/>
        <w:rPr>
          <w:rFonts w:ascii="Arial" w:hAnsi="Arial" w:cs="Arial"/>
          <w:sz w:val="22"/>
          <w:szCs w:val="22"/>
        </w:rPr>
      </w:pPr>
    </w:p>
    <w:p w14:paraId="7DC89CDD" w14:textId="336A8241" w:rsidR="00FE38FF" w:rsidRPr="00856FA1" w:rsidRDefault="00FE38FF" w:rsidP="0019086E">
      <w:pPr>
        <w:tabs>
          <w:tab w:val="left" w:pos="0"/>
          <w:tab w:val="left" w:pos="630"/>
          <w:tab w:val="left" w:pos="1080"/>
          <w:tab w:val="left" w:pos="8640"/>
          <w:tab w:val="left" w:pos="8910"/>
        </w:tabs>
        <w:rPr>
          <w:rFonts w:ascii="Arial" w:hAnsi="Arial" w:cs="Arial"/>
          <w:sz w:val="22"/>
          <w:szCs w:val="22"/>
        </w:rPr>
      </w:pPr>
      <w:r w:rsidRPr="00856FA1">
        <w:rPr>
          <w:rFonts w:ascii="Arial" w:hAnsi="Arial" w:cs="Arial"/>
          <w:sz w:val="22"/>
          <w:szCs w:val="22"/>
        </w:rPr>
        <w:t xml:space="preserve">All public institutions of higher education should review and enter any building data to the </w:t>
      </w:r>
      <w:r w:rsidR="00835A75">
        <w:rPr>
          <w:rFonts w:ascii="Arial" w:hAnsi="Arial" w:cs="Arial"/>
          <w:sz w:val="22"/>
          <w:szCs w:val="22"/>
        </w:rPr>
        <w:t>FCIS</w:t>
      </w:r>
      <w:r w:rsidRPr="00856FA1">
        <w:rPr>
          <w:rFonts w:ascii="Arial" w:hAnsi="Arial" w:cs="Arial"/>
          <w:sz w:val="22"/>
          <w:szCs w:val="22"/>
        </w:rPr>
        <w:t xml:space="preserve"> </w:t>
      </w:r>
      <w:r w:rsidR="00835A75">
        <w:rPr>
          <w:rFonts w:ascii="Arial" w:hAnsi="Arial" w:cs="Arial"/>
          <w:sz w:val="22"/>
          <w:szCs w:val="22"/>
        </w:rPr>
        <w:t>spreadsheet</w:t>
      </w:r>
      <w:r w:rsidRPr="00856FA1">
        <w:rPr>
          <w:rFonts w:ascii="Arial" w:hAnsi="Arial" w:cs="Arial"/>
          <w:sz w:val="22"/>
          <w:szCs w:val="22"/>
        </w:rPr>
        <w:t xml:space="preserve">.  Be sure that </w:t>
      </w:r>
      <w:r w:rsidRPr="00856FA1">
        <w:rPr>
          <w:rFonts w:ascii="Arial" w:hAnsi="Arial" w:cs="Arial"/>
          <w:b/>
          <w:sz w:val="22"/>
          <w:szCs w:val="22"/>
        </w:rPr>
        <w:t>all buildings</w:t>
      </w:r>
      <w:r w:rsidRPr="00856FA1">
        <w:rPr>
          <w:rFonts w:ascii="Arial" w:hAnsi="Arial" w:cs="Arial"/>
          <w:sz w:val="22"/>
          <w:szCs w:val="22"/>
        </w:rPr>
        <w:t xml:space="preserve"> are included in the inventory, including both </w:t>
      </w:r>
      <w:r w:rsidRPr="00856FA1">
        <w:rPr>
          <w:rFonts w:ascii="Arial" w:hAnsi="Arial" w:cs="Arial"/>
          <w:b/>
          <w:sz w:val="22"/>
          <w:szCs w:val="22"/>
        </w:rPr>
        <w:t>educational and general</w:t>
      </w:r>
      <w:r w:rsidRPr="00856FA1">
        <w:rPr>
          <w:rFonts w:ascii="Arial" w:hAnsi="Arial" w:cs="Arial"/>
          <w:sz w:val="22"/>
          <w:szCs w:val="22"/>
        </w:rPr>
        <w:t xml:space="preserve"> buildings and </w:t>
      </w:r>
      <w:r w:rsidRPr="00856FA1">
        <w:rPr>
          <w:rFonts w:ascii="Arial" w:hAnsi="Arial" w:cs="Arial"/>
          <w:b/>
          <w:sz w:val="22"/>
          <w:szCs w:val="22"/>
        </w:rPr>
        <w:t>auxiliary enterprise</w:t>
      </w:r>
      <w:r w:rsidRPr="00856FA1">
        <w:rPr>
          <w:rFonts w:ascii="Arial" w:hAnsi="Arial" w:cs="Arial"/>
          <w:sz w:val="22"/>
          <w:szCs w:val="22"/>
        </w:rPr>
        <w:t xml:space="preserve"> buildings.  Each building must be evaluated, and the institution's </w:t>
      </w:r>
      <w:r w:rsidR="00835A75">
        <w:rPr>
          <w:rFonts w:ascii="Arial" w:hAnsi="Arial" w:cs="Arial"/>
          <w:sz w:val="22"/>
          <w:szCs w:val="22"/>
        </w:rPr>
        <w:t>FCIS</w:t>
      </w:r>
      <w:r w:rsidRPr="00856FA1">
        <w:rPr>
          <w:rFonts w:ascii="Arial" w:hAnsi="Arial" w:cs="Arial"/>
          <w:sz w:val="22"/>
          <w:szCs w:val="22"/>
        </w:rPr>
        <w:t xml:space="preserve"> data updated.  Be sure to include information reflecting maintenance, renovations, and systems replacements achieved since the previous completion of </w:t>
      </w:r>
      <w:r w:rsidR="00835A75">
        <w:rPr>
          <w:rFonts w:ascii="Arial" w:hAnsi="Arial" w:cs="Arial"/>
          <w:sz w:val="22"/>
          <w:szCs w:val="22"/>
        </w:rPr>
        <w:t>FCIS</w:t>
      </w:r>
      <w:r w:rsidRPr="00856FA1">
        <w:rPr>
          <w:rFonts w:ascii="Arial" w:hAnsi="Arial" w:cs="Arial"/>
          <w:sz w:val="22"/>
          <w:szCs w:val="22"/>
        </w:rPr>
        <w:t xml:space="preserve">.  The updates to </w:t>
      </w:r>
      <w:r w:rsidR="00835A75">
        <w:rPr>
          <w:rFonts w:ascii="Arial" w:hAnsi="Arial" w:cs="Arial"/>
          <w:sz w:val="22"/>
          <w:szCs w:val="22"/>
        </w:rPr>
        <w:t>FCIS</w:t>
      </w:r>
      <w:r w:rsidRPr="00856FA1">
        <w:rPr>
          <w:rFonts w:ascii="Arial" w:hAnsi="Arial" w:cs="Arial"/>
          <w:sz w:val="22"/>
          <w:szCs w:val="22"/>
        </w:rPr>
        <w:t xml:space="preserve"> will generate maintenance needs costs that should be somewhat different from those reported in institutions' previous </w:t>
      </w:r>
      <w:r w:rsidR="00835A75">
        <w:rPr>
          <w:rFonts w:ascii="Arial" w:hAnsi="Arial" w:cs="Arial"/>
          <w:sz w:val="22"/>
          <w:szCs w:val="22"/>
        </w:rPr>
        <w:t>FCIS</w:t>
      </w:r>
      <w:r w:rsidRPr="00856FA1">
        <w:rPr>
          <w:rFonts w:ascii="Arial" w:hAnsi="Arial" w:cs="Arial"/>
          <w:sz w:val="22"/>
          <w:szCs w:val="22"/>
        </w:rPr>
        <w:t xml:space="preserve"> submissions, due to changing building conditions and updated construction rates.</w:t>
      </w:r>
    </w:p>
    <w:p w14:paraId="1436B463" w14:textId="77777777" w:rsidR="00FE38FF" w:rsidRPr="00856FA1" w:rsidRDefault="00FE38FF" w:rsidP="0019086E">
      <w:pPr>
        <w:tabs>
          <w:tab w:val="left" w:pos="0"/>
          <w:tab w:val="left" w:pos="630"/>
          <w:tab w:val="left" w:pos="1080"/>
          <w:tab w:val="left" w:pos="8640"/>
          <w:tab w:val="left" w:pos="8910"/>
        </w:tabs>
        <w:rPr>
          <w:rFonts w:ascii="Arial" w:hAnsi="Arial" w:cs="Arial"/>
          <w:sz w:val="22"/>
          <w:szCs w:val="22"/>
        </w:rPr>
      </w:pPr>
    </w:p>
    <w:p w14:paraId="11B2F53C" w14:textId="4C4B75D2" w:rsidR="00B57435" w:rsidRPr="00856FA1" w:rsidRDefault="00B57435" w:rsidP="0019086E">
      <w:pPr>
        <w:rPr>
          <w:rFonts w:ascii="Arial" w:hAnsi="Arial" w:cs="Arial"/>
          <w:sz w:val="22"/>
          <w:szCs w:val="22"/>
        </w:rPr>
      </w:pPr>
      <w:r w:rsidRPr="00856FA1">
        <w:rPr>
          <w:rFonts w:ascii="Arial" w:hAnsi="Arial" w:cs="Arial"/>
          <w:b/>
          <w:sz w:val="22"/>
          <w:szCs w:val="22"/>
        </w:rPr>
        <w:t>Buildings under construction and planned to be on-line by the end of the second year of the budgeted biennium (June 20</w:t>
      </w:r>
      <w:r w:rsidR="00C13CB0" w:rsidRPr="00856FA1">
        <w:rPr>
          <w:rFonts w:ascii="Arial" w:hAnsi="Arial" w:cs="Arial"/>
          <w:b/>
          <w:sz w:val="22"/>
          <w:szCs w:val="22"/>
        </w:rPr>
        <w:t>2</w:t>
      </w:r>
      <w:r w:rsidR="004D410A">
        <w:rPr>
          <w:rFonts w:ascii="Arial" w:hAnsi="Arial" w:cs="Arial"/>
          <w:b/>
          <w:sz w:val="22"/>
          <w:szCs w:val="22"/>
        </w:rPr>
        <w:t>7</w:t>
      </w:r>
      <w:r w:rsidRPr="00856FA1">
        <w:rPr>
          <w:rFonts w:ascii="Arial" w:hAnsi="Arial" w:cs="Arial"/>
          <w:b/>
          <w:sz w:val="22"/>
          <w:szCs w:val="22"/>
        </w:rPr>
        <w:t xml:space="preserve">) should be entered </w:t>
      </w:r>
      <w:r w:rsidR="005D76A0" w:rsidRPr="00856FA1">
        <w:rPr>
          <w:rFonts w:ascii="Arial" w:hAnsi="Arial" w:cs="Arial"/>
          <w:b/>
          <w:sz w:val="22"/>
          <w:szCs w:val="22"/>
        </w:rPr>
        <w:t>in</w:t>
      </w:r>
      <w:r w:rsidRPr="00856FA1">
        <w:rPr>
          <w:rFonts w:ascii="Arial" w:hAnsi="Arial" w:cs="Arial"/>
          <w:b/>
          <w:sz w:val="22"/>
          <w:szCs w:val="22"/>
        </w:rPr>
        <w:t xml:space="preserve">to the </w:t>
      </w:r>
      <w:r w:rsidR="00835A75">
        <w:rPr>
          <w:rFonts w:ascii="Arial" w:hAnsi="Arial" w:cs="Arial"/>
          <w:b/>
          <w:sz w:val="22"/>
          <w:szCs w:val="22"/>
        </w:rPr>
        <w:t>FCIS</w:t>
      </w:r>
      <w:r w:rsidRPr="00856FA1">
        <w:rPr>
          <w:rFonts w:ascii="Arial" w:hAnsi="Arial" w:cs="Arial"/>
          <w:b/>
          <w:sz w:val="22"/>
          <w:szCs w:val="22"/>
        </w:rPr>
        <w:t xml:space="preserve"> </w:t>
      </w:r>
      <w:r w:rsidR="00835A75">
        <w:rPr>
          <w:rFonts w:ascii="Arial" w:hAnsi="Arial" w:cs="Arial"/>
          <w:b/>
          <w:sz w:val="22"/>
          <w:szCs w:val="22"/>
        </w:rPr>
        <w:t>spreadsheet</w:t>
      </w:r>
      <w:r w:rsidRPr="00856FA1">
        <w:rPr>
          <w:rFonts w:ascii="Arial" w:hAnsi="Arial" w:cs="Arial"/>
          <w:sz w:val="22"/>
          <w:szCs w:val="22"/>
        </w:rPr>
        <w:t xml:space="preserve">.  These buildings will not have any needs associated with them, and building needs data need not be entered.  </w:t>
      </w:r>
      <w:r w:rsidRPr="00856FA1">
        <w:rPr>
          <w:rFonts w:ascii="Arial" w:hAnsi="Arial" w:cs="Arial"/>
          <w:sz w:val="22"/>
          <w:szCs w:val="22"/>
          <w:u w:val="single"/>
        </w:rPr>
        <w:t xml:space="preserve">The addition of these new buildings or additional square footage in the </w:t>
      </w:r>
      <w:r w:rsidR="00835A75">
        <w:rPr>
          <w:rFonts w:ascii="Arial" w:hAnsi="Arial" w:cs="Arial"/>
          <w:sz w:val="22"/>
          <w:szCs w:val="22"/>
          <w:u w:val="single"/>
        </w:rPr>
        <w:t>FCIS</w:t>
      </w:r>
      <w:r w:rsidRPr="00856FA1">
        <w:rPr>
          <w:rFonts w:ascii="Arial" w:hAnsi="Arial" w:cs="Arial"/>
          <w:sz w:val="22"/>
          <w:szCs w:val="22"/>
          <w:u w:val="single"/>
        </w:rPr>
        <w:t xml:space="preserve"> inventory, however, will be the source for determining educational and general square footage funding for the next two years.</w:t>
      </w:r>
    </w:p>
    <w:p w14:paraId="1976CC47" w14:textId="77777777" w:rsidR="00A15C63" w:rsidRPr="00856FA1" w:rsidRDefault="00A15C63" w:rsidP="0019086E">
      <w:pPr>
        <w:tabs>
          <w:tab w:val="left" w:pos="0"/>
          <w:tab w:val="left" w:pos="630"/>
          <w:tab w:val="left" w:pos="1080"/>
          <w:tab w:val="left" w:pos="8640"/>
          <w:tab w:val="left" w:pos="8910"/>
        </w:tabs>
        <w:rPr>
          <w:rFonts w:ascii="Arial" w:hAnsi="Arial" w:cs="Arial"/>
          <w:b/>
          <w:sz w:val="28"/>
        </w:rPr>
      </w:pPr>
    </w:p>
    <w:p w14:paraId="7D876C39" w14:textId="77777777" w:rsidR="00A15C63" w:rsidRPr="00856FA1" w:rsidRDefault="00A15C63" w:rsidP="0019086E">
      <w:pPr>
        <w:tabs>
          <w:tab w:val="left" w:pos="0"/>
          <w:tab w:val="left" w:pos="630"/>
          <w:tab w:val="left" w:pos="1080"/>
          <w:tab w:val="left" w:pos="8640"/>
          <w:tab w:val="left" w:pos="8910"/>
        </w:tabs>
        <w:rPr>
          <w:rFonts w:ascii="Arial" w:hAnsi="Arial" w:cs="Arial"/>
          <w:b/>
          <w:sz w:val="28"/>
        </w:rPr>
      </w:pPr>
      <w:r w:rsidRPr="00856FA1">
        <w:rPr>
          <w:rFonts w:ascii="Arial" w:hAnsi="Arial" w:cs="Arial"/>
          <w:b/>
          <w:sz w:val="28"/>
        </w:rPr>
        <w:t>Building Evaluation</w:t>
      </w:r>
    </w:p>
    <w:p w14:paraId="4F4FBBE5" w14:textId="51FF7A3E" w:rsidR="00EB0093" w:rsidRPr="00856FA1" w:rsidRDefault="00A15C63" w:rsidP="0019086E">
      <w:pPr>
        <w:tabs>
          <w:tab w:val="left" w:pos="0"/>
          <w:tab w:val="left" w:pos="630"/>
          <w:tab w:val="left" w:pos="1080"/>
          <w:tab w:val="left" w:pos="8640"/>
          <w:tab w:val="left" w:pos="8910"/>
        </w:tabs>
        <w:rPr>
          <w:rFonts w:ascii="Arial" w:hAnsi="Arial" w:cs="Arial"/>
          <w:b/>
          <w:sz w:val="28"/>
        </w:rPr>
      </w:pPr>
      <w:r w:rsidRPr="00856FA1">
        <w:rPr>
          <w:rFonts w:ascii="Arial" w:hAnsi="Arial" w:cs="Arial"/>
          <w:sz w:val="22"/>
          <w:szCs w:val="22"/>
        </w:rPr>
        <w:t xml:space="preserve">The physical condition of institutions’ facilities is the basis for the Coordinating Board's critical maintenance recommendations, and the current replacement value (CRV) calculated by </w:t>
      </w:r>
      <w:r w:rsidR="00835A75">
        <w:rPr>
          <w:rFonts w:ascii="Arial" w:hAnsi="Arial" w:cs="Arial"/>
          <w:sz w:val="22"/>
          <w:szCs w:val="22"/>
        </w:rPr>
        <w:t>FCIS</w:t>
      </w:r>
      <w:r w:rsidRPr="00856FA1">
        <w:rPr>
          <w:rFonts w:ascii="Arial" w:hAnsi="Arial" w:cs="Arial"/>
          <w:sz w:val="22"/>
          <w:szCs w:val="22"/>
        </w:rPr>
        <w:t xml:space="preserve"> supports any funded depreciation recommendation, which may be included in institutional operating budgets.  The</w:t>
      </w:r>
      <w:r w:rsidR="00EB0093" w:rsidRPr="00856FA1">
        <w:rPr>
          <w:rFonts w:ascii="Arial" w:hAnsi="Arial" w:cs="Arial"/>
          <w:sz w:val="22"/>
          <w:szCs w:val="22"/>
        </w:rPr>
        <w:t xml:space="preserve"> </w:t>
      </w:r>
      <w:r w:rsidR="00E346EE" w:rsidRPr="00856FA1">
        <w:rPr>
          <w:rFonts w:ascii="Arial" w:hAnsi="Arial" w:cs="Arial"/>
          <w:sz w:val="22"/>
          <w:szCs w:val="22"/>
        </w:rPr>
        <w:t>condition of facilities statewide is</w:t>
      </w:r>
      <w:r w:rsidRPr="00856FA1">
        <w:rPr>
          <w:rFonts w:ascii="Arial" w:hAnsi="Arial" w:cs="Arial"/>
          <w:sz w:val="22"/>
          <w:szCs w:val="22"/>
        </w:rPr>
        <w:t xml:space="preserve"> described by the </w:t>
      </w:r>
      <w:r w:rsidR="00835A75">
        <w:rPr>
          <w:rFonts w:ascii="Arial" w:hAnsi="Arial" w:cs="Arial"/>
          <w:sz w:val="22"/>
          <w:szCs w:val="22"/>
        </w:rPr>
        <w:t>FCIS</w:t>
      </w:r>
      <w:r w:rsidRPr="00856FA1">
        <w:rPr>
          <w:rFonts w:ascii="Arial" w:hAnsi="Arial" w:cs="Arial"/>
          <w:sz w:val="22"/>
          <w:szCs w:val="22"/>
        </w:rPr>
        <w:t xml:space="preserve"> data, and it is extremely important that conditions be documented in a standard manner.</w:t>
      </w:r>
    </w:p>
    <w:p w14:paraId="40E81D54" w14:textId="77777777" w:rsidR="00EB0093" w:rsidRPr="00856FA1" w:rsidRDefault="00EB0093" w:rsidP="0019086E">
      <w:pPr>
        <w:tabs>
          <w:tab w:val="left" w:pos="0"/>
          <w:tab w:val="left" w:pos="630"/>
          <w:tab w:val="left" w:pos="1080"/>
          <w:tab w:val="left" w:pos="8640"/>
          <w:tab w:val="left" w:pos="8910"/>
        </w:tabs>
        <w:rPr>
          <w:rFonts w:ascii="Arial" w:hAnsi="Arial" w:cs="Arial"/>
          <w:b/>
          <w:sz w:val="28"/>
        </w:rPr>
      </w:pPr>
    </w:p>
    <w:p w14:paraId="23B9F0E4" w14:textId="77777777" w:rsidR="00A15C63" w:rsidRPr="008D4F4A" w:rsidRDefault="00A15C63" w:rsidP="0019086E">
      <w:pPr>
        <w:tabs>
          <w:tab w:val="left" w:pos="0"/>
          <w:tab w:val="left" w:pos="630"/>
          <w:tab w:val="left" w:pos="1080"/>
          <w:tab w:val="left" w:pos="8640"/>
          <w:tab w:val="left" w:pos="8910"/>
        </w:tabs>
        <w:rPr>
          <w:rFonts w:ascii="Arial" w:hAnsi="Arial" w:cs="Arial"/>
          <w:b/>
          <w:sz w:val="28"/>
        </w:rPr>
      </w:pPr>
      <w:r w:rsidRPr="008D4F4A">
        <w:rPr>
          <w:rFonts w:ascii="Arial" w:hAnsi="Arial" w:cs="Arial"/>
          <w:b/>
          <w:sz w:val="28"/>
        </w:rPr>
        <w:t>Institutional Request and Submittal</w:t>
      </w:r>
    </w:p>
    <w:p w14:paraId="4506EF93" w14:textId="2EF549F6" w:rsidR="00A15C63" w:rsidRPr="00573603" w:rsidRDefault="00304046" w:rsidP="00304046">
      <w:pPr>
        <w:tabs>
          <w:tab w:val="left" w:pos="0"/>
          <w:tab w:val="left" w:pos="144"/>
          <w:tab w:val="left" w:pos="1872"/>
          <w:tab w:val="left" w:pos="3024"/>
          <w:tab w:val="left" w:pos="4176"/>
          <w:tab w:val="left" w:pos="5328"/>
          <w:tab w:val="left" w:pos="6480"/>
          <w:tab w:val="left" w:pos="7632"/>
          <w:tab w:val="left" w:pos="8784"/>
        </w:tabs>
        <w:rPr>
          <w:rFonts w:ascii="Arial" w:hAnsi="Arial" w:cs="Arial"/>
          <w:sz w:val="22"/>
          <w:szCs w:val="22"/>
        </w:rPr>
      </w:pPr>
      <w:r w:rsidRPr="008D4F4A">
        <w:rPr>
          <w:rFonts w:ascii="Arial" w:hAnsi="Arial" w:cs="Arial"/>
          <w:sz w:val="22"/>
          <w:szCs w:val="22"/>
        </w:rPr>
        <w:t>Electronic copies</w:t>
      </w:r>
      <w:r w:rsidR="00B57435" w:rsidRPr="008D4F4A">
        <w:rPr>
          <w:rFonts w:ascii="Arial" w:hAnsi="Arial" w:cs="Arial"/>
          <w:sz w:val="22"/>
          <w:szCs w:val="22"/>
        </w:rPr>
        <w:t xml:space="preserve"> must be submitted by</w:t>
      </w:r>
      <w:r w:rsidR="00B57435" w:rsidRPr="008D4F4A">
        <w:rPr>
          <w:rFonts w:ascii="Arial" w:hAnsi="Arial" w:cs="Arial"/>
          <w:b/>
          <w:sz w:val="22"/>
          <w:szCs w:val="22"/>
        </w:rPr>
        <w:t xml:space="preserve"> </w:t>
      </w:r>
      <w:r w:rsidR="004D410A" w:rsidRPr="008D4F4A">
        <w:rPr>
          <w:rFonts w:ascii="Arial" w:hAnsi="Arial" w:cs="Arial"/>
          <w:b/>
          <w:sz w:val="22"/>
          <w:szCs w:val="22"/>
        </w:rPr>
        <w:t>July 3</w:t>
      </w:r>
      <w:r w:rsidR="00B350CD" w:rsidRPr="008D4F4A">
        <w:rPr>
          <w:rFonts w:ascii="Arial" w:hAnsi="Arial" w:cs="Arial"/>
          <w:b/>
          <w:sz w:val="22"/>
          <w:szCs w:val="22"/>
        </w:rPr>
        <w:t>, 20</w:t>
      </w:r>
      <w:r w:rsidR="004D410A" w:rsidRPr="008D4F4A">
        <w:rPr>
          <w:rFonts w:ascii="Arial" w:hAnsi="Arial" w:cs="Arial"/>
          <w:b/>
          <w:sz w:val="22"/>
          <w:szCs w:val="22"/>
        </w:rPr>
        <w:t>24</w:t>
      </w:r>
      <w:r w:rsidR="00A15C63" w:rsidRPr="008D4F4A">
        <w:rPr>
          <w:rFonts w:ascii="Arial" w:hAnsi="Arial" w:cs="Arial"/>
          <w:b/>
          <w:sz w:val="22"/>
          <w:szCs w:val="22"/>
        </w:rPr>
        <w:t>.</w:t>
      </w:r>
      <w:r w:rsidR="00A15C63" w:rsidRPr="008D4F4A">
        <w:rPr>
          <w:rFonts w:ascii="Arial" w:hAnsi="Arial" w:cs="Arial"/>
          <w:sz w:val="22"/>
          <w:szCs w:val="22"/>
        </w:rPr>
        <w:t xml:space="preserve">  </w:t>
      </w:r>
    </w:p>
    <w:p w14:paraId="3621BC42" w14:textId="77777777" w:rsidR="00A15C63" w:rsidRPr="00573603" w:rsidRDefault="00A15C63" w:rsidP="0019086E">
      <w:pPr>
        <w:tabs>
          <w:tab w:val="left" w:pos="1872"/>
          <w:tab w:val="left" w:pos="3024"/>
          <w:tab w:val="left" w:pos="4176"/>
          <w:tab w:val="left" w:pos="5328"/>
          <w:tab w:val="left" w:pos="6480"/>
          <w:tab w:val="left" w:pos="7632"/>
          <w:tab w:val="left" w:pos="8784"/>
          <w:tab w:val="left" w:pos="9360"/>
        </w:tabs>
        <w:rPr>
          <w:rFonts w:ascii="Arial" w:hAnsi="Arial" w:cs="Arial"/>
        </w:rPr>
      </w:pPr>
    </w:p>
    <w:p w14:paraId="4740125B" w14:textId="77777777" w:rsidR="00A15C63" w:rsidRPr="00573603" w:rsidRDefault="00A15C63" w:rsidP="0019086E">
      <w:pPr>
        <w:tabs>
          <w:tab w:val="left" w:pos="1872"/>
          <w:tab w:val="left" w:pos="3024"/>
          <w:tab w:val="left" w:pos="4176"/>
          <w:tab w:val="left" w:pos="5328"/>
          <w:tab w:val="left" w:pos="6480"/>
          <w:tab w:val="left" w:pos="7632"/>
          <w:tab w:val="left" w:pos="8784"/>
          <w:tab w:val="left" w:pos="9360"/>
        </w:tabs>
        <w:rPr>
          <w:rFonts w:ascii="Arial" w:hAnsi="Arial" w:cs="Arial"/>
          <w:sz w:val="22"/>
          <w:szCs w:val="22"/>
        </w:rPr>
      </w:pPr>
      <w:r w:rsidRPr="00573603">
        <w:rPr>
          <w:rFonts w:ascii="Arial" w:hAnsi="Arial" w:cs="Arial"/>
          <w:sz w:val="22"/>
          <w:szCs w:val="22"/>
        </w:rPr>
        <w:t>Institutions' priority requests will be reviewed by staff members of ADHE.</w:t>
      </w:r>
    </w:p>
    <w:p w14:paraId="000D19DC" w14:textId="77777777" w:rsidR="00A15C63" w:rsidRDefault="00A15C63" w:rsidP="0019086E">
      <w:pPr>
        <w:tabs>
          <w:tab w:val="left" w:pos="1872"/>
          <w:tab w:val="left" w:pos="3024"/>
          <w:tab w:val="left" w:pos="4176"/>
          <w:tab w:val="left" w:pos="5328"/>
          <w:tab w:val="left" w:pos="6480"/>
          <w:tab w:val="left" w:pos="7632"/>
          <w:tab w:val="left" w:pos="8784"/>
          <w:tab w:val="left" w:pos="9360"/>
        </w:tabs>
        <w:rPr>
          <w:rFonts w:ascii="Arial" w:hAnsi="Arial" w:cs="Arial"/>
        </w:rPr>
      </w:pPr>
    </w:p>
    <w:p w14:paraId="11A5B683" w14:textId="406E7C39" w:rsidR="00A15C63" w:rsidRPr="00573603" w:rsidRDefault="00CA0565" w:rsidP="0019086E">
      <w:pPr>
        <w:tabs>
          <w:tab w:val="left" w:pos="1872"/>
          <w:tab w:val="left" w:pos="3024"/>
          <w:tab w:val="left" w:pos="4176"/>
          <w:tab w:val="left" w:pos="5328"/>
          <w:tab w:val="left" w:pos="6480"/>
          <w:tab w:val="left" w:pos="7632"/>
          <w:tab w:val="left" w:pos="8784"/>
          <w:tab w:val="left" w:pos="9360"/>
        </w:tabs>
        <w:rPr>
          <w:rFonts w:ascii="Arial" w:hAnsi="Arial" w:cs="Arial"/>
        </w:rPr>
        <w:sectPr w:rsidR="00A15C63" w:rsidRPr="00573603" w:rsidSect="009D479E">
          <w:footerReference w:type="default" r:id="rId15"/>
          <w:endnotePr>
            <w:numFmt w:val="decimal"/>
          </w:endnotePr>
          <w:type w:val="continuous"/>
          <w:pgSz w:w="12240" w:h="15840" w:code="1"/>
          <w:pgMar w:top="1152" w:right="1152" w:bottom="1440" w:left="1152" w:header="720" w:footer="720" w:gutter="0"/>
          <w:paperSrc w:first="15" w:other="15"/>
          <w:pgNumType w:start="1"/>
          <w:cols w:space="720"/>
          <w:noEndnote/>
        </w:sectPr>
      </w:pPr>
      <w:r w:rsidRPr="00CA0565">
        <w:rPr>
          <w:rFonts w:ascii="Arial" w:hAnsi="Arial" w:cs="Arial"/>
          <w:b/>
          <w:sz w:val="22"/>
          <w:szCs w:val="22"/>
        </w:rPr>
        <w:t xml:space="preserve">Users needing help with </w:t>
      </w:r>
      <w:r w:rsidR="00835A75">
        <w:rPr>
          <w:rFonts w:ascii="Arial" w:hAnsi="Arial" w:cs="Arial"/>
          <w:b/>
          <w:sz w:val="22"/>
          <w:szCs w:val="22"/>
        </w:rPr>
        <w:t>FCIS</w:t>
      </w:r>
      <w:r w:rsidRPr="00CA0565">
        <w:rPr>
          <w:rFonts w:ascii="Arial" w:hAnsi="Arial" w:cs="Arial"/>
          <w:b/>
          <w:sz w:val="22"/>
          <w:szCs w:val="22"/>
        </w:rPr>
        <w:t xml:space="preserve"> should contact </w:t>
      </w:r>
      <w:r w:rsidR="007A78DE">
        <w:rPr>
          <w:rFonts w:ascii="Arial" w:hAnsi="Arial" w:cs="Arial"/>
          <w:b/>
          <w:sz w:val="22"/>
          <w:szCs w:val="22"/>
        </w:rPr>
        <w:t>Chandra Robinson –</w:t>
      </w:r>
      <w:r w:rsidR="001163F0">
        <w:rPr>
          <w:rFonts w:ascii="Arial" w:hAnsi="Arial" w:cs="Arial"/>
          <w:b/>
          <w:sz w:val="22"/>
          <w:szCs w:val="22"/>
        </w:rPr>
        <w:t xml:space="preserve"> </w:t>
      </w:r>
      <w:r w:rsidR="007A78DE">
        <w:rPr>
          <w:rFonts w:ascii="Arial" w:hAnsi="Arial" w:cs="Arial"/>
          <w:b/>
          <w:sz w:val="22"/>
          <w:szCs w:val="22"/>
        </w:rPr>
        <w:t xml:space="preserve">via phone at </w:t>
      </w:r>
      <w:r w:rsidR="001163F0">
        <w:rPr>
          <w:rFonts w:ascii="Arial" w:hAnsi="Arial" w:cs="Arial"/>
          <w:b/>
          <w:sz w:val="22"/>
          <w:szCs w:val="22"/>
        </w:rPr>
        <w:t>(501) 371-2024</w:t>
      </w:r>
      <w:r w:rsidR="007A78DE">
        <w:rPr>
          <w:rFonts w:ascii="Arial" w:hAnsi="Arial" w:cs="Arial"/>
          <w:b/>
          <w:sz w:val="22"/>
          <w:szCs w:val="22"/>
        </w:rPr>
        <w:t xml:space="preserve"> or email at </w:t>
      </w:r>
      <w:hyperlink r:id="rId16" w:history="1">
        <w:r w:rsidR="00496389" w:rsidRPr="00733A97">
          <w:rPr>
            <w:rStyle w:val="Hyperlink"/>
            <w:rFonts w:ascii="Arial" w:hAnsi="Arial" w:cs="Arial"/>
            <w:b/>
            <w:sz w:val="22"/>
            <w:szCs w:val="22"/>
          </w:rPr>
          <w:t>Chandra.Robinson@adhe.edu</w:t>
        </w:r>
      </w:hyperlink>
      <w:r w:rsidR="001163F0">
        <w:rPr>
          <w:rFonts w:ascii="Arial" w:hAnsi="Arial" w:cs="Arial"/>
          <w:b/>
          <w:sz w:val="22"/>
          <w:szCs w:val="22"/>
        </w:rPr>
        <w:t>.</w:t>
      </w:r>
    </w:p>
    <w:p w14:paraId="1D576BCD" w14:textId="68FB8874" w:rsidR="00A15C63" w:rsidRPr="00573603" w:rsidRDefault="00A15C63" w:rsidP="0019086E">
      <w:pPr>
        <w:tabs>
          <w:tab w:val="center" w:pos="4680"/>
        </w:tabs>
        <w:rPr>
          <w:rFonts w:ascii="Arial" w:hAnsi="Arial" w:cs="Arial"/>
          <w:sz w:val="40"/>
          <w:szCs w:val="40"/>
        </w:rPr>
      </w:pPr>
      <w:r w:rsidRPr="00573603">
        <w:rPr>
          <w:rFonts w:ascii="Arial" w:hAnsi="Arial" w:cs="Arial"/>
          <w:sz w:val="40"/>
        </w:rPr>
        <w:lastRenderedPageBreak/>
        <w:tab/>
      </w:r>
      <w:r w:rsidRPr="00573603">
        <w:rPr>
          <w:rFonts w:ascii="Arial" w:hAnsi="Arial" w:cs="Arial"/>
          <w:b/>
          <w:sz w:val="40"/>
        </w:rPr>
        <w:t xml:space="preserve"> </w:t>
      </w:r>
      <w:r w:rsidR="00835A75">
        <w:rPr>
          <w:rFonts w:ascii="Arial" w:hAnsi="Arial" w:cs="Arial"/>
          <w:b/>
          <w:sz w:val="40"/>
          <w:szCs w:val="40"/>
        </w:rPr>
        <w:t>FCIS</w:t>
      </w:r>
      <w:r w:rsidRPr="00573603">
        <w:rPr>
          <w:rFonts w:ascii="Arial" w:hAnsi="Arial" w:cs="Arial"/>
          <w:b/>
          <w:sz w:val="40"/>
          <w:szCs w:val="40"/>
        </w:rPr>
        <w:t xml:space="preserve">:  </w:t>
      </w:r>
      <w:r w:rsidR="0050604D" w:rsidRPr="0050604D">
        <w:rPr>
          <w:rFonts w:ascii="Arial" w:hAnsi="Arial" w:cs="Arial"/>
          <w:b/>
          <w:sz w:val="40"/>
          <w:szCs w:val="40"/>
        </w:rPr>
        <w:t>Facilities Condition Index Survey</w:t>
      </w:r>
      <w:r w:rsidR="0050604D">
        <w:rPr>
          <w:rFonts w:ascii="Arial" w:hAnsi="Arial" w:cs="Arial"/>
          <w:b/>
          <w:sz w:val="40"/>
          <w:szCs w:val="40"/>
        </w:rPr>
        <w:t xml:space="preserve"> </w:t>
      </w:r>
      <w:r w:rsidRPr="00573603">
        <w:rPr>
          <w:rFonts w:ascii="Arial" w:hAnsi="Arial" w:cs="Arial"/>
          <w:b/>
          <w:sz w:val="40"/>
          <w:szCs w:val="40"/>
        </w:rPr>
        <w:t>Overview</w:t>
      </w:r>
    </w:p>
    <w:p w14:paraId="3DCF5F0C" w14:textId="77777777" w:rsidR="00A15C63" w:rsidRPr="00573603" w:rsidRDefault="00A15C63" w:rsidP="0019086E">
      <w:pPr>
        <w:tabs>
          <w:tab w:val="left" w:pos="1872"/>
          <w:tab w:val="left" w:pos="3024"/>
          <w:tab w:val="left" w:pos="4176"/>
        </w:tabs>
        <w:rPr>
          <w:rFonts w:ascii="Arial" w:hAnsi="Arial" w:cs="Arial"/>
        </w:rPr>
      </w:pPr>
    </w:p>
    <w:p w14:paraId="577E333D" w14:textId="69E14C67" w:rsidR="00A15C63" w:rsidRPr="00573603" w:rsidRDefault="00A15C63" w:rsidP="0019086E">
      <w:pPr>
        <w:tabs>
          <w:tab w:val="left" w:pos="1872"/>
          <w:tab w:val="left" w:pos="3024"/>
          <w:tab w:val="left" w:pos="4176"/>
        </w:tabs>
        <w:rPr>
          <w:rFonts w:ascii="Arial" w:hAnsi="Arial" w:cs="Arial"/>
          <w:sz w:val="22"/>
          <w:szCs w:val="22"/>
        </w:rPr>
      </w:pPr>
      <w:r w:rsidRPr="00573603">
        <w:rPr>
          <w:rFonts w:ascii="Arial" w:hAnsi="Arial" w:cs="Arial"/>
          <w:sz w:val="22"/>
          <w:szCs w:val="22"/>
        </w:rPr>
        <w:t xml:space="preserve">The objective of the </w:t>
      </w:r>
      <w:r w:rsidR="0050604D" w:rsidRPr="0050604D">
        <w:rPr>
          <w:rFonts w:ascii="Arial" w:hAnsi="Arial" w:cs="Arial"/>
          <w:sz w:val="22"/>
          <w:szCs w:val="22"/>
        </w:rPr>
        <w:t xml:space="preserve">Facilities Condition Index Survey </w:t>
      </w:r>
      <w:r w:rsidRPr="00573603">
        <w:rPr>
          <w:rFonts w:ascii="Arial" w:hAnsi="Arial" w:cs="Arial"/>
          <w:sz w:val="22"/>
          <w:szCs w:val="22"/>
        </w:rPr>
        <w:t>(</w:t>
      </w:r>
      <w:r w:rsidR="00835A75">
        <w:rPr>
          <w:rFonts w:ascii="Arial" w:hAnsi="Arial" w:cs="Arial"/>
          <w:sz w:val="22"/>
          <w:szCs w:val="22"/>
        </w:rPr>
        <w:t>FCIS</w:t>
      </w:r>
      <w:r w:rsidRPr="00573603">
        <w:rPr>
          <w:rFonts w:ascii="Arial" w:hAnsi="Arial" w:cs="Arial"/>
          <w:sz w:val="22"/>
          <w:szCs w:val="22"/>
        </w:rPr>
        <w:t xml:space="preserve">) is to document the evaluation of building conditions on each campus and to provide support for institutions' requests for maintenance funding for educational and general facilities.  </w:t>
      </w:r>
      <w:r w:rsidR="00835A75">
        <w:rPr>
          <w:rFonts w:ascii="Arial" w:hAnsi="Arial" w:cs="Arial"/>
          <w:sz w:val="22"/>
          <w:szCs w:val="22"/>
        </w:rPr>
        <w:t>FCIS</w:t>
      </w:r>
      <w:r w:rsidRPr="00573603">
        <w:rPr>
          <w:rFonts w:ascii="Arial" w:hAnsi="Arial" w:cs="Arial"/>
          <w:sz w:val="22"/>
          <w:szCs w:val="22"/>
        </w:rPr>
        <w:t xml:space="preserve">'s primary purpose documents the building evaluation process as support for institutions' </w:t>
      </w:r>
      <w:r w:rsidRPr="00573603">
        <w:rPr>
          <w:rFonts w:ascii="Arial" w:hAnsi="Arial" w:cs="Arial"/>
          <w:b/>
          <w:sz w:val="22"/>
          <w:szCs w:val="22"/>
        </w:rPr>
        <w:t>critical maintenance requests and any funded depreciation recommendation in operating budgets</w:t>
      </w:r>
      <w:r w:rsidRPr="00573603">
        <w:rPr>
          <w:rFonts w:ascii="Arial" w:hAnsi="Arial" w:cs="Arial"/>
          <w:sz w:val="22"/>
          <w:szCs w:val="22"/>
        </w:rPr>
        <w:t xml:space="preserve">. </w:t>
      </w:r>
    </w:p>
    <w:p w14:paraId="1F8089DF" w14:textId="77777777" w:rsidR="00A15C63" w:rsidRPr="00573603" w:rsidRDefault="00A15C63" w:rsidP="0019086E">
      <w:pPr>
        <w:tabs>
          <w:tab w:val="left" w:pos="1872"/>
          <w:tab w:val="left" w:pos="3024"/>
          <w:tab w:val="left" w:pos="4176"/>
        </w:tabs>
        <w:rPr>
          <w:rFonts w:ascii="Arial" w:hAnsi="Arial" w:cs="Arial"/>
          <w:sz w:val="22"/>
          <w:szCs w:val="22"/>
        </w:rPr>
      </w:pPr>
    </w:p>
    <w:p w14:paraId="2135FA45" w14:textId="2987AF0A" w:rsidR="00A15C63" w:rsidRPr="00573603" w:rsidRDefault="00835A75" w:rsidP="0019086E">
      <w:pPr>
        <w:tabs>
          <w:tab w:val="left" w:pos="1872"/>
          <w:tab w:val="left" w:pos="3024"/>
          <w:tab w:val="left" w:pos="4176"/>
        </w:tabs>
        <w:rPr>
          <w:rFonts w:ascii="Arial" w:hAnsi="Arial" w:cs="Arial"/>
          <w:sz w:val="22"/>
          <w:szCs w:val="22"/>
        </w:rPr>
      </w:pPr>
      <w:r>
        <w:rPr>
          <w:rFonts w:ascii="Arial" w:hAnsi="Arial" w:cs="Arial"/>
          <w:sz w:val="22"/>
          <w:szCs w:val="22"/>
        </w:rPr>
        <w:t>FCIS</w:t>
      </w:r>
      <w:r w:rsidR="00A15C63" w:rsidRPr="00573603">
        <w:rPr>
          <w:rFonts w:ascii="Arial" w:hAnsi="Arial" w:cs="Arial"/>
          <w:sz w:val="22"/>
          <w:szCs w:val="22"/>
        </w:rPr>
        <w:t xml:space="preserve"> is based on a model of facilities management proposed by APPA: The Association of Higher Education Facilities Officers.  The facilities audit process includes institutional examination and documentation of buildings' and systems' conditions and ages, and the entering of revised building information into the </w:t>
      </w:r>
      <w:r>
        <w:rPr>
          <w:rFonts w:ascii="Arial" w:hAnsi="Arial" w:cs="Arial"/>
          <w:sz w:val="22"/>
          <w:szCs w:val="22"/>
        </w:rPr>
        <w:t>FCIS</w:t>
      </w:r>
      <w:r w:rsidR="00A15C63" w:rsidRPr="00573603">
        <w:rPr>
          <w:rFonts w:ascii="Arial" w:hAnsi="Arial" w:cs="Arial"/>
          <w:sz w:val="22"/>
          <w:szCs w:val="22"/>
        </w:rPr>
        <w:t xml:space="preserve"> </w:t>
      </w:r>
      <w:r>
        <w:rPr>
          <w:rFonts w:ascii="Arial" w:hAnsi="Arial" w:cs="Arial"/>
          <w:sz w:val="22"/>
          <w:szCs w:val="22"/>
        </w:rPr>
        <w:t>spreadsheet</w:t>
      </w:r>
      <w:r w:rsidR="00A15C63" w:rsidRPr="00573603">
        <w:rPr>
          <w:rFonts w:ascii="Arial" w:hAnsi="Arial" w:cs="Arial"/>
          <w:sz w:val="22"/>
          <w:szCs w:val="22"/>
        </w:rPr>
        <w:t>.</w:t>
      </w:r>
    </w:p>
    <w:p w14:paraId="2ECEDCC5" w14:textId="77777777" w:rsidR="00A15C63" w:rsidRPr="00573603" w:rsidRDefault="00A15C63" w:rsidP="0019086E">
      <w:pPr>
        <w:tabs>
          <w:tab w:val="left" w:pos="1872"/>
          <w:tab w:val="left" w:pos="3024"/>
          <w:tab w:val="left" w:pos="4176"/>
        </w:tabs>
        <w:rPr>
          <w:rFonts w:ascii="Arial" w:hAnsi="Arial" w:cs="Arial"/>
          <w:sz w:val="22"/>
          <w:szCs w:val="22"/>
        </w:rPr>
      </w:pPr>
    </w:p>
    <w:p w14:paraId="50F831C7" w14:textId="3562878D" w:rsidR="00A15C63" w:rsidRPr="00573603" w:rsidRDefault="00835A75" w:rsidP="0019086E">
      <w:pPr>
        <w:tabs>
          <w:tab w:val="left" w:pos="1872"/>
          <w:tab w:val="left" w:pos="3024"/>
          <w:tab w:val="left" w:pos="4176"/>
        </w:tabs>
        <w:rPr>
          <w:rFonts w:ascii="Arial" w:hAnsi="Arial" w:cs="Arial"/>
          <w:sz w:val="22"/>
          <w:szCs w:val="22"/>
        </w:rPr>
      </w:pPr>
      <w:r>
        <w:rPr>
          <w:rFonts w:ascii="Arial" w:hAnsi="Arial" w:cs="Arial"/>
          <w:sz w:val="22"/>
          <w:szCs w:val="22"/>
        </w:rPr>
        <w:t>FCIS</w:t>
      </w:r>
      <w:r w:rsidR="00A15C63" w:rsidRPr="00573603">
        <w:rPr>
          <w:rFonts w:ascii="Arial" w:hAnsi="Arial" w:cs="Arial"/>
          <w:sz w:val="22"/>
          <w:szCs w:val="22"/>
        </w:rPr>
        <w:t xml:space="preserve"> is a W</w:t>
      </w:r>
      <w:r w:rsidR="008F2762" w:rsidRPr="00573603">
        <w:rPr>
          <w:rFonts w:ascii="Arial" w:hAnsi="Arial" w:cs="Arial"/>
          <w:sz w:val="22"/>
          <w:szCs w:val="22"/>
        </w:rPr>
        <w:t>eb</w:t>
      </w:r>
      <w:r w:rsidR="00A15C63" w:rsidRPr="00573603">
        <w:rPr>
          <w:rFonts w:ascii="Arial" w:hAnsi="Arial" w:cs="Arial"/>
          <w:sz w:val="22"/>
          <w:szCs w:val="22"/>
        </w:rPr>
        <w:t xml:space="preserve">-based program which leads building evaluators through a series of screens for input of information that will generate the current replacement value of each building and calculate cost estimates of maintenance needs based on the expended useful life of component systems. </w:t>
      </w:r>
      <w:r w:rsidR="00A15C63" w:rsidRPr="0048032D">
        <w:rPr>
          <w:rFonts w:ascii="Arial" w:hAnsi="Arial" w:cs="Arial"/>
          <w:b/>
          <w:sz w:val="22"/>
          <w:szCs w:val="22"/>
          <w:u w:val="single"/>
        </w:rPr>
        <w:t xml:space="preserve">Instructions for using the </w:t>
      </w:r>
      <w:r>
        <w:rPr>
          <w:rFonts w:ascii="Arial" w:hAnsi="Arial" w:cs="Arial"/>
          <w:b/>
          <w:sz w:val="22"/>
          <w:szCs w:val="22"/>
          <w:u w:val="single"/>
        </w:rPr>
        <w:t>FCIS</w:t>
      </w:r>
      <w:r w:rsidR="00A15C63" w:rsidRPr="0048032D">
        <w:rPr>
          <w:rFonts w:ascii="Arial" w:hAnsi="Arial" w:cs="Arial"/>
          <w:b/>
          <w:sz w:val="22"/>
          <w:szCs w:val="22"/>
          <w:u w:val="single"/>
        </w:rPr>
        <w:t xml:space="preserve"> software are included </w:t>
      </w:r>
      <w:r w:rsidR="0048032D" w:rsidRPr="0048032D">
        <w:rPr>
          <w:rFonts w:ascii="Arial" w:hAnsi="Arial" w:cs="Arial"/>
          <w:b/>
          <w:sz w:val="22"/>
          <w:szCs w:val="22"/>
          <w:u w:val="single"/>
        </w:rPr>
        <w:t>beginning on page 7 of</w:t>
      </w:r>
      <w:r w:rsidR="00A15C63" w:rsidRPr="0048032D">
        <w:rPr>
          <w:rFonts w:ascii="Arial" w:hAnsi="Arial" w:cs="Arial"/>
          <w:b/>
          <w:sz w:val="22"/>
          <w:szCs w:val="22"/>
          <w:u w:val="single"/>
        </w:rPr>
        <w:t xml:space="preserve"> </w:t>
      </w:r>
      <w:r w:rsidR="008F2762" w:rsidRPr="0048032D">
        <w:rPr>
          <w:rFonts w:ascii="Arial" w:hAnsi="Arial" w:cs="Arial"/>
          <w:b/>
          <w:sz w:val="22"/>
          <w:szCs w:val="22"/>
          <w:u w:val="single"/>
        </w:rPr>
        <w:t>this manual</w:t>
      </w:r>
      <w:r w:rsidR="00A15C63" w:rsidRPr="0048032D">
        <w:rPr>
          <w:rFonts w:ascii="Arial" w:hAnsi="Arial" w:cs="Arial"/>
          <w:b/>
          <w:sz w:val="22"/>
          <w:szCs w:val="22"/>
          <w:u w:val="single"/>
        </w:rPr>
        <w:t xml:space="preserve">. </w:t>
      </w:r>
      <w:r w:rsidR="00A15C63" w:rsidRPr="00573603">
        <w:rPr>
          <w:rFonts w:ascii="Arial" w:hAnsi="Arial" w:cs="Arial"/>
          <w:sz w:val="22"/>
          <w:szCs w:val="22"/>
        </w:rPr>
        <w:t xml:space="preserve"> </w:t>
      </w:r>
    </w:p>
    <w:p w14:paraId="5C9A92AE" w14:textId="77777777" w:rsidR="00A15C63" w:rsidRPr="00573603" w:rsidRDefault="00A15C63" w:rsidP="0019086E">
      <w:pPr>
        <w:tabs>
          <w:tab w:val="left" w:pos="1872"/>
          <w:tab w:val="left" w:pos="3024"/>
          <w:tab w:val="left" w:pos="4176"/>
        </w:tabs>
        <w:rPr>
          <w:rFonts w:ascii="Arial" w:hAnsi="Arial" w:cs="Arial"/>
          <w:sz w:val="22"/>
          <w:szCs w:val="22"/>
        </w:rPr>
      </w:pPr>
    </w:p>
    <w:p w14:paraId="30FA12ED" w14:textId="5EF8B1F3" w:rsidR="00A15C63" w:rsidRPr="00573603" w:rsidRDefault="00835A75" w:rsidP="0019086E">
      <w:pPr>
        <w:tabs>
          <w:tab w:val="left" w:pos="1872"/>
          <w:tab w:val="left" w:pos="3024"/>
          <w:tab w:val="left" w:pos="4176"/>
        </w:tabs>
        <w:rPr>
          <w:rFonts w:ascii="Arial" w:hAnsi="Arial" w:cs="Arial"/>
          <w:sz w:val="22"/>
          <w:szCs w:val="22"/>
        </w:rPr>
      </w:pPr>
      <w:r>
        <w:rPr>
          <w:rFonts w:ascii="Arial" w:hAnsi="Arial" w:cs="Arial"/>
          <w:sz w:val="22"/>
          <w:szCs w:val="22"/>
        </w:rPr>
        <w:t>FCIS</w:t>
      </w:r>
      <w:r w:rsidR="00A15C63" w:rsidRPr="00573603">
        <w:rPr>
          <w:rFonts w:ascii="Arial" w:hAnsi="Arial" w:cs="Arial"/>
          <w:sz w:val="22"/>
          <w:szCs w:val="22"/>
        </w:rPr>
        <w:t xml:space="preserve"> calculates maintenance needs cost estimates by building system through reference to various supporting look</w:t>
      </w:r>
      <w:r w:rsidR="00A15C63" w:rsidRPr="00573603">
        <w:rPr>
          <w:rFonts w:ascii="Arial" w:hAnsi="Arial" w:cs="Arial"/>
          <w:sz w:val="22"/>
          <w:szCs w:val="22"/>
        </w:rPr>
        <w:noBreakHyphen/>
        <w:t xml:space="preserve">up tables which are part of the </w:t>
      </w:r>
      <w:r>
        <w:rPr>
          <w:rFonts w:ascii="Arial" w:hAnsi="Arial" w:cs="Arial"/>
          <w:sz w:val="22"/>
          <w:szCs w:val="22"/>
        </w:rPr>
        <w:t>spreadsheet</w:t>
      </w:r>
      <w:r w:rsidR="00A15C63" w:rsidRPr="00573603">
        <w:rPr>
          <w:rFonts w:ascii="Arial" w:hAnsi="Arial" w:cs="Arial"/>
          <w:sz w:val="22"/>
          <w:szCs w:val="22"/>
        </w:rPr>
        <w:t xml:space="preserve">.  The data contained in these tables or schedules were developed from Means cost data and SBS experience with construction and material costs in </w:t>
      </w:r>
      <w:smartTag w:uri="urn:schemas-microsoft-com:office:smarttags" w:element="State">
        <w:smartTag w:uri="urn:schemas-microsoft-com:office:smarttags" w:element="place">
          <w:r w:rsidR="00A15C63" w:rsidRPr="00573603">
            <w:rPr>
              <w:rFonts w:ascii="Arial" w:hAnsi="Arial" w:cs="Arial"/>
              <w:sz w:val="22"/>
              <w:szCs w:val="22"/>
            </w:rPr>
            <w:t>Arkansas</w:t>
          </w:r>
        </w:smartTag>
      </w:smartTag>
      <w:r w:rsidR="00A15C63" w:rsidRPr="00573603">
        <w:rPr>
          <w:rFonts w:ascii="Arial" w:hAnsi="Arial" w:cs="Arial"/>
          <w:sz w:val="22"/>
          <w:szCs w:val="22"/>
        </w:rPr>
        <w:t xml:space="preserve">.  A building's total maintenance needs cost is based on the expended useful life for each system and subsystem in the structure.  </w:t>
      </w:r>
    </w:p>
    <w:p w14:paraId="04B4CF4A" w14:textId="77777777" w:rsidR="00A15C63" w:rsidRPr="00573603" w:rsidRDefault="00A15C63" w:rsidP="0019086E">
      <w:pPr>
        <w:tabs>
          <w:tab w:val="left" w:pos="1872"/>
          <w:tab w:val="left" w:pos="3024"/>
          <w:tab w:val="left" w:pos="4176"/>
        </w:tabs>
        <w:rPr>
          <w:rFonts w:ascii="Arial" w:hAnsi="Arial" w:cs="Arial"/>
          <w:sz w:val="22"/>
          <w:szCs w:val="22"/>
        </w:rPr>
      </w:pPr>
    </w:p>
    <w:p w14:paraId="2780FE69" w14:textId="77777777" w:rsidR="00A15C63" w:rsidRPr="00573603" w:rsidRDefault="00A15C63" w:rsidP="0019086E">
      <w:pPr>
        <w:tabs>
          <w:tab w:val="left" w:pos="1872"/>
          <w:tab w:val="left" w:pos="3024"/>
          <w:tab w:val="left" w:pos="4176"/>
        </w:tabs>
        <w:rPr>
          <w:rFonts w:ascii="Arial" w:hAnsi="Arial" w:cs="Arial"/>
          <w:sz w:val="22"/>
          <w:szCs w:val="22"/>
        </w:rPr>
        <w:sectPr w:rsidR="00A15C63" w:rsidRPr="00573603" w:rsidSect="00EB0093">
          <w:endnotePr>
            <w:numFmt w:val="decimal"/>
          </w:endnotePr>
          <w:pgSz w:w="12240" w:h="15840" w:code="1"/>
          <w:pgMar w:top="1440" w:right="1152" w:bottom="1440" w:left="1152" w:header="720" w:footer="720" w:gutter="0"/>
          <w:paperSrc w:first="15" w:other="15"/>
          <w:cols w:space="720"/>
          <w:noEndnote/>
        </w:sectPr>
      </w:pPr>
    </w:p>
    <w:p w14:paraId="1AACC249" w14:textId="51075437" w:rsidR="00A15C63" w:rsidRPr="00573603" w:rsidRDefault="00835A75" w:rsidP="0019086E">
      <w:pPr>
        <w:tabs>
          <w:tab w:val="left" w:pos="1872"/>
          <w:tab w:val="left" w:pos="3024"/>
          <w:tab w:val="left" w:pos="4176"/>
        </w:tabs>
        <w:rPr>
          <w:rFonts w:ascii="Arial" w:hAnsi="Arial" w:cs="Arial"/>
          <w:sz w:val="22"/>
          <w:szCs w:val="22"/>
        </w:rPr>
      </w:pPr>
      <w:r>
        <w:rPr>
          <w:rFonts w:ascii="Arial" w:hAnsi="Arial" w:cs="Arial"/>
          <w:sz w:val="22"/>
          <w:szCs w:val="22"/>
        </w:rPr>
        <w:t>FCIS</w:t>
      </w:r>
      <w:r w:rsidR="00A15C63" w:rsidRPr="00573603">
        <w:rPr>
          <w:rFonts w:ascii="Arial" w:hAnsi="Arial" w:cs="Arial"/>
          <w:sz w:val="22"/>
          <w:szCs w:val="22"/>
        </w:rPr>
        <w:t xml:space="preserve"> automatically calculates maintenance needs, but </w:t>
      </w:r>
      <w:r w:rsidR="00A15C63" w:rsidRPr="00573603">
        <w:rPr>
          <w:rFonts w:ascii="Arial" w:hAnsi="Arial" w:cs="Arial"/>
          <w:b/>
          <w:sz w:val="22"/>
          <w:szCs w:val="22"/>
        </w:rPr>
        <w:t>critical needs</w:t>
      </w:r>
      <w:r w:rsidR="00A15C63" w:rsidRPr="00573603">
        <w:rPr>
          <w:rFonts w:ascii="Arial" w:hAnsi="Arial" w:cs="Arial"/>
          <w:sz w:val="22"/>
          <w:szCs w:val="22"/>
        </w:rPr>
        <w:t xml:space="preserve"> must be </w:t>
      </w:r>
      <w:r w:rsidR="00A15C63" w:rsidRPr="00573603">
        <w:rPr>
          <w:rFonts w:ascii="Arial" w:hAnsi="Arial" w:cs="Arial"/>
          <w:b/>
          <w:sz w:val="22"/>
          <w:szCs w:val="22"/>
        </w:rPr>
        <w:t>calculated manually</w:t>
      </w:r>
      <w:r w:rsidR="00A15C63" w:rsidRPr="00573603">
        <w:rPr>
          <w:rFonts w:ascii="Arial" w:hAnsi="Arial" w:cs="Arial"/>
          <w:sz w:val="22"/>
          <w:szCs w:val="22"/>
        </w:rPr>
        <w:t xml:space="preserve"> and a </w:t>
      </w:r>
      <w:r w:rsidR="00A15C63" w:rsidRPr="00573603">
        <w:rPr>
          <w:rFonts w:ascii="Arial" w:hAnsi="Arial" w:cs="Arial"/>
          <w:b/>
          <w:sz w:val="22"/>
          <w:szCs w:val="22"/>
        </w:rPr>
        <w:t xml:space="preserve">cost value entered for every system determined to be in critical need </w:t>
      </w:r>
      <w:r w:rsidR="00A15C63" w:rsidRPr="00573603">
        <w:rPr>
          <w:rFonts w:ascii="Arial" w:hAnsi="Arial" w:cs="Arial"/>
          <w:sz w:val="22"/>
          <w:szCs w:val="22"/>
        </w:rPr>
        <w:t xml:space="preserve">of replacement or repair.  </w:t>
      </w:r>
      <w:r w:rsidR="008F2762" w:rsidRPr="00573603">
        <w:rPr>
          <w:rFonts w:ascii="Arial" w:hAnsi="Arial" w:cs="Arial"/>
          <w:sz w:val="22"/>
          <w:szCs w:val="22"/>
        </w:rPr>
        <w:t xml:space="preserve">All critical needs are deleted before the data is released to institutions for the new </w:t>
      </w:r>
      <w:r w:rsidR="0019086E">
        <w:rPr>
          <w:rFonts w:ascii="Arial" w:hAnsi="Arial" w:cs="Arial"/>
          <w:sz w:val="22"/>
          <w:szCs w:val="22"/>
        </w:rPr>
        <w:t xml:space="preserve">biennial </w:t>
      </w:r>
      <w:r w:rsidR="008F2762" w:rsidRPr="00573603">
        <w:rPr>
          <w:rFonts w:ascii="Arial" w:hAnsi="Arial" w:cs="Arial"/>
          <w:sz w:val="22"/>
          <w:szCs w:val="22"/>
        </w:rPr>
        <w:t>survey.</w:t>
      </w:r>
    </w:p>
    <w:p w14:paraId="70A63093" w14:textId="77777777" w:rsidR="00A15C63" w:rsidRPr="00573603" w:rsidRDefault="00A15C63" w:rsidP="0019086E">
      <w:pPr>
        <w:tabs>
          <w:tab w:val="left" w:pos="1872"/>
          <w:tab w:val="left" w:pos="3024"/>
          <w:tab w:val="left" w:pos="4176"/>
        </w:tabs>
        <w:rPr>
          <w:rFonts w:ascii="Arial" w:hAnsi="Arial" w:cs="Arial"/>
          <w:b/>
          <w:sz w:val="28"/>
        </w:rPr>
      </w:pPr>
    </w:p>
    <w:p w14:paraId="32A2713D" w14:textId="77777777" w:rsidR="00A15C63" w:rsidRPr="00573603" w:rsidRDefault="00A15C63" w:rsidP="0019086E">
      <w:pPr>
        <w:tabs>
          <w:tab w:val="left" w:pos="1872"/>
          <w:tab w:val="left" w:pos="3024"/>
          <w:tab w:val="left" w:pos="4176"/>
        </w:tabs>
        <w:rPr>
          <w:rFonts w:ascii="Arial" w:hAnsi="Arial" w:cs="Arial"/>
          <w:b/>
          <w:sz w:val="28"/>
        </w:rPr>
      </w:pPr>
      <w:r w:rsidRPr="00573603">
        <w:rPr>
          <w:rFonts w:ascii="Arial" w:hAnsi="Arial" w:cs="Arial"/>
          <w:b/>
          <w:sz w:val="28"/>
        </w:rPr>
        <w:t>Building Description</w:t>
      </w:r>
    </w:p>
    <w:p w14:paraId="1CDEF220" w14:textId="49A25AD4" w:rsidR="00A15C63" w:rsidRPr="00573603" w:rsidRDefault="00835A75" w:rsidP="0019086E">
      <w:pPr>
        <w:tabs>
          <w:tab w:val="left" w:pos="1872"/>
          <w:tab w:val="left" w:pos="3024"/>
          <w:tab w:val="left" w:pos="4176"/>
        </w:tabs>
        <w:rPr>
          <w:rFonts w:ascii="Arial" w:hAnsi="Arial" w:cs="Arial"/>
          <w:sz w:val="22"/>
          <w:szCs w:val="22"/>
        </w:rPr>
      </w:pPr>
      <w:r>
        <w:rPr>
          <w:rFonts w:ascii="Arial" w:hAnsi="Arial" w:cs="Arial"/>
          <w:sz w:val="22"/>
          <w:szCs w:val="22"/>
        </w:rPr>
        <w:t>FCIS</w:t>
      </w:r>
      <w:r w:rsidR="00A15C63" w:rsidRPr="00573603">
        <w:rPr>
          <w:rFonts w:ascii="Arial" w:hAnsi="Arial" w:cs="Arial"/>
          <w:sz w:val="22"/>
          <w:szCs w:val="22"/>
        </w:rPr>
        <w:t xml:space="preserve"> calculates several numerical values, which are essential to the description of each building.  These include the current replacement value (CRV), the maintenance need, the critical maintenance need, and the Facility Condition Index (FCI).</w:t>
      </w:r>
    </w:p>
    <w:p w14:paraId="2FFB7B9C" w14:textId="77777777" w:rsidR="00A15C63" w:rsidRPr="00573603" w:rsidRDefault="00A15C63" w:rsidP="0019086E">
      <w:pPr>
        <w:tabs>
          <w:tab w:val="left" w:pos="1872"/>
          <w:tab w:val="left" w:pos="3024"/>
          <w:tab w:val="left" w:pos="4176"/>
        </w:tabs>
        <w:rPr>
          <w:rFonts w:ascii="Arial" w:hAnsi="Arial" w:cs="Arial"/>
          <w:sz w:val="22"/>
          <w:szCs w:val="22"/>
        </w:rPr>
      </w:pPr>
    </w:p>
    <w:p w14:paraId="5DC1DC2C" w14:textId="77777777" w:rsidR="00BD069B" w:rsidRPr="00573603" w:rsidRDefault="00A15C63" w:rsidP="0019086E">
      <w:pPr>
        <w:tabs>
          <w:tab w:val="left" w:pos="1872"/>
          <w:tab w:val="left" w:pos="3024"/>
          <w:tab w:val="left" w:pos="4176"/>
        </w:tabs>
        <w:rPr>
          <w:rFonts w:ascii="Arial" w:hAnsi="Arial" w:cs="Arial"/>
          <w:sz w:val="22"/>
          <w:szCs w:val="22"/>
        </w:rPr>
      </w:pPr>
      <w:r w:rsidRPr="00573603">
        <w:rPr>
          <w:rFonts w:ascii="Arial" w:hAnsi="Arial" w:cs="Arial"/>
          <w:sz w:val="22"/>
          <w:szCs w:val="22"/>
        </w:rPr>
        <w:t xml:space="preserve">The </w:t>
      </w:r>
      <w:r w:rsidRPr="00573603">
        <w:rPr>
          <w:rFonts w:ascii="Arial" w:hAnsi="Arial" w:cs="Arial"/>
          <w:b/>
          <w:sz w:val="22"/>
          <w:szCs w:val="22"/>
        </w:rPr>
        <w:t>current replacement value (CRV)</w:t>
      </w:r>
      <w:r w:rsidRPr="00573603">
        <w:rPr>
          <w:rFonts w:ascii="Arial" w:hAnsi="Arial" w:cs="Arial"/>
          <w:sz w:val="22"/>
          <w:szCs w:val="22"/>
        </w:rPr>
        <w:t xml:space="preserve"> estimates the cost of building a comparable, but modern, structure at present day construction costs (design and engineering fees are not included in this estimate).  The CRV is calculated by estimating the cost per </w:t>
      </w:r>
      <w:r w:rsidRPr="00573603">
        <w:rPr>
          <w:rFonts w:ascii="Arial" w:hAnsi="Arial" w:cs="Arial"/>
          <w:i/>
          <w:sz w:val="22"/>
          <w:szCs w:val="22"/>
        </w:rPr>
        <w:t>gross</w:t>
      </w:r>
      <w:r w:rsidRPr="00573603">
        <w:rPr>
          <w:rFonts w:ascii="Arial" w:hAnsi="Arial" w:cs="Arial"/>
          <w:sz w:val="22"/>
          <w:szCs w:val="22"/>
        </w:rPr>
        <w:t xml:space="preserve"> square foot by building function.  </w:t>
      </w:r>
    </w:p>
    <w:p w14:paraId="71286F47" w14:textId="77777777" w:rsidR="00A15C63" w:rsidRPr="00573603" w:rsidRDefault="00A15C63" w:rsidP="0019086E">
      <w:pPr>
        <w:tabs>
          <w:tab w:val="left" w:pos="1872"/>
          <w:tab w:val="left" w:pos="3024"/>
          <w:tab w:val="left" w:pos="4176"/>
        </w:tabs>
        <w:rPr>
          <w:rFonts w:ascii="Arial" w:hAnsi="Arial" w:cs="Arial"/>
          <w:sz w:val="22"/>
          <w:szCs w:val="22"/>
        </w:rPr>
      </w:pPr>
      <w:r w:rsidRPr="00573603">
        <w:rPr>
          <w:rFonts w:ascii="Arial" w:hAnsi="Arial" w:cs="Arial"/>
          <w:b/>
          <w:sz w:val="22"/>
          <w:szCs w:val="22"/>
        </w:rPr>
        <w:t>NOTE:</w:t>
      </w:r>
      <w:r w:rsidRPr="00573603">
        <w:rPr>
          <w:rFonts w:ascii="Arial" w:hAnsi="Arial" w:cs="Arial"/>
          <w:sz w:val="22"/>
          <w:szCs w:val="22"/>
        </w:rPr>
        <w:t xml:space="preserve">  Multiple building functions are recognized in the calculation of the CRV.   The predominant building function determines the component multipliers used to calculate maintenance needs.    </w:t>
      </w:r>
    </w:p>
    <w:p w14:paraId="3741FB31" w14:textId="77777777" w:rsidR="00A15C63" w:rsidRPr="00573603" w:rsidRDefault="00A15C63" w:rsidP="0019086E">
      <w:pPr>
        <w:tabs>
          <w:tab w:val="left" w:pos="1872"/>
          <w:tab w:val="left" w:pos="3024"/>
          <w:tab w:val="left" w:pos="4176"/>
        </w:tabs>
        <w:rPr>
          <w:rFonts w:ascii="Arial" w:hAnsi="Arial" w:cs="Arial"/>
          <w:sz w:val="22"/>
          <w:szCs w:val="22"/>
        </w:rPr>
      </w:pPr>
    </w:p>
    <w:p w14:paraId="794E5F23" w14:textId="77777777" w:rsidR="00A15C63" w:rsidRPr="00573603" w:rsidRDefault="00A15C63" w:rsidP="0019086E">
      <w:pPr>
        <w:tabs>
          <w:tab w:val="left" w:pos="1872"/>
          <w:tab w:val="left" w:pos="3024"/>
          <w:tab w:val="left" w:pos="4176"/>
        </w:tabs>
        <w:rPr>
          <w:rFonts w:ascii="Arial" w:hAnsi="Arial" w:cs="Arial"/>
          <w:sz w:val="22"/>
          <w:szCs w:val="22"/>
        </w:rPr>
        <w:sectPr w:rsidR="00A15C63" w:rsidRPr="00573603">
          <w:endnotePr>
            <w:numFmt w:val="decimal"/>
          </w:endnotePr>
          <w:type w:val="continuous"/>
          <w:pgSz w:w="12240" w:h="15840"/>
          <w:pgMar w:top="1152" w:right="1152" w:bottom="1152" w:left="1152" w:header="1440" w:footer="1440" w:gutter="0"/>
          <w:paperSrc w:first="15" w:other="15"/>
          <w:cols w:space="720"/>
          <w:noEndnote/>
        </w:sectPr>
      </w:pPr>
    </w:p>
    <w:p w14:paraId="4EA4C7D6" w14:textId="77777777" w:rsidR="00A15C63" w:rsidRPr="00573603" w:rsidRDefault="00A15C63" w:rsidP="0019086E">
      <w:pPr>
        <w:tabs>
          <w:tab w:val="left" w:pos="1872"/>
          <w:tab w:val="left" w:pos="3024"/>
          <w:tab w:val="left" w:pos="4176"/>
        </w:tabs>
        <w:rPr>
          <w:rFonts w:ascii="Arial" w:hAnsi="Arial" w:cs="Arial"/>
          <w:sz w:val="22"/>
          <w:szCs w:val="22"/>
        </w:rPr>
      </w:pPr>
      <w:r w:rsidRPr="00573603">
        <w:rPr>
          <w:rFonts w:ascii="Arial" w:hAnsi="Arial" w:cs="Arial"/>
          <w:sz w:val="22"/>
          <w:szCs w:val="22"/>
        </w:rPr>
        <w:lastRenderedPageBreak/>
        <w:t>The total</w:t>
      </w:r>
      <w:r w:rsidRPr="00573603">
        <w:rPr>
          <w:rFonts w:ascii="Arial" w:hAnsi="Arial" w:cs="Arial"/>
          <w:b/>
          <w:sz w:val="22"/>
          <w:szCs w:val="22"/>
        </w:rPr>
        <w:t xml:space="preserve"> maintenance need</w:t>
      </w:r>
      <w:r w:rsidRPr="00573603">
        <w:rPr>
          <w:rFonts w:ascii="Arial" w:hAnsi="Arial" w:cs="Arial"/>
          <w:sz w:val="22"/>
          <w:szCs w:val="22"/>
        </w:rPr>
        <w:t xml:space="preserve"> is another value used to describe buildings.  This is an estimate of "scheduled" maintenance needs and is calculated for each building system by the "expended useful life" method which takes into account the aging of systems in relation to their expected useful lives.  </w:t>
      </w:r>
    </w:p>
    <w:p w14:paraId="22933BFA" w14:textId="77777777" w:rsidR="00BD069B" w:rsidRPr="00573603" w:rsidRDefault="00BD069B" w:rsidP="0019086E">
      <w:pPr>
        <w:tabs>
          <w:tab w:val="left" w:pos="1872"/>
          <w:tab w:val="left" w:pos="3024"/>
          <w:tab w:val="left" w:pos="4176"/>
        </w:tabs>
        <w:rPr>
          <w:rFonts w:ascii="Arial" w:hAnsi="Arial" w:cs="Arial"/>
          <w:sz w:val="22"/>
          <w:szCs w:val="22"/>
        </w:rPr>
      </w:pPr>
    </w:p>
    <w:p w14:paraId="0570BA7E" w14:textId="55B9BC56" w:rsidR="00A15C63" w:rsidRPr="00573603" w:rsidRDefault="00A15C63" w:rsidP="0019086E">
      <w:pPr>
        <w:tabs>
          <w:tab w:val="left" w:pos="1872"/>
          <w:tab w:val="left" w:pos="3024"/>
          <w:tab w:val="left" w:pos="4176"/>
        </w:tabs>
        <w:rPr>
          <w:rFonts w:ascii="Arial" w:hAnsi="Arial" w:cs="Arial"/>
          <w:sz w:val="22"/>
          <w:szCs w:val="22"/>
        </w:rPr>
      </w:pPr>
      <w:r w:rsidRPr="00573603">
        <w:rPr>
          <w:rFonts w:ascii="Arial" w:hAnsi="Arial" w:cs="Arial"/>
          <w:sz w:val="22"/>
          <w:szCs w:val="22"/>
        </w:rPr>
        <w:t xml:space="preserve">When entering information into the </w:t>
      </w:r>
      <w:r w:rsidR="00835A75">
        <w:rPr>
          <w:rFonts w:ascii="Arial" w:hAnsi="Arial" w:cs="Arial"/>
          <w:sz w:val="22"/>
          <w:szCs w:val="22"/>
        </w:rPr>
        <w:t>spreadsheet</w:t>
      </w:r>
      <w:r w:rsidRPr="00573603">
        <w:rPr>
          <w:rFonts w:ascii="Arial" w:hAnsi="Arial" w:cs="Arial"/>
          <w:sz w:val="22"/>
          <w:szCs w:val="22"/>
        </w:rPr>
        <w:t xml:space="preserve">, the evaluator is given the opportunity to indicate </w:t>
      </w:r>
      <w:r w:rsidRPr="00573603">
        <w:rPr>
          <w:rFonts w:ascii="Arial" w:hAnsi="Arial" w:cs="Arial"/>
          <w:b/>
          <w:sz w:val="22"/>
          <w:szCs w:val="22"/>
        </w:rPr>
        <w:t xml:space="preserve">critical maintenance needs </w:t>
      </w:r>
      <w:r w:rsidRPr="00573603">
        <w:rPr>
          <w:rFonts w:ascii="Arial" w:hAnsi="Arial" w:cs="Arial"/>
          <w:sz w:val="22"/>
          <w:szCs w:val="22"/>
        </w:rPr>
        <w:t xml:space="preserve">associated with each system.  ("Critical" need is defined on page </w:t>
      </w:r>
      <w:r w:rsidR="00DB10F4">
        <w:rPr>
          <w:rFonts w:ascii="Arial" w:hAnsi="Arial" w:cs="Arial"/>
          <w:sz w:val="22"/>
          <w:szCs w:val="22"/>
        </w:rPr>
        <w:t>3</w:t>
      </w:r>
      <w:r w:rsidRPr="00573603">
        <w:rPr>
          <w:rFonts w:ascii="Arial" w:hAnsi="Arial" w:cs="Arial"/>
          <w:sz w:val="22"/>
          <w:szCs w:val="22"/>
        </w:rPr>
        <w:t xml:space="preserve">.)  The critical need must be manually calculated after the "maintenance need" and the result is entered to the </w:t>
      </w:r>
      <w:r w:rsidR="00835A75">
        <w:rPr>
          <w:rFonts w:ascii="Arial" w:hAnsi="Arial" w:cs="Arial"/>
          <w:sz w:val="22"/>
          <w:szCs w:val="22"/>
        </w:rPr>
        <w:t>spreadsheet</w:t>
      </w:r>
      <w:r w:rsidRPr="00573603">
        <w:rPr>
          <w:rFonts w:ascii="Arial" w:hAnsi="Arial" w:cs="Arial"/>
          <w:sz w:val="22"/>
          <w:szCs w:val="22"/>
        </w:rPr>
        <w:t xml:space="preserve">.  The critical need may be a value, which is the same, more, or less than the maintenance need.  Critical need cost estimates may be calculated by the "expended useful life method" (Method #1) or by one or a combination of three other methods described </w:t>
      </w:r>
      <w:r w:rsidR="00BD069B" w:rsidRPr="00573603">
        <w:rPr>
          <w:rFonts w:ascii="Arial" w:hAnsi="Arial" w:cs="Arial"/>
          <w:sz w:val="22"/>
          <w:szCs w:val="22"/>
        </w:rPr>
        <w:t>in Appendix A</w:t>
      </w:r>
      <w:r w:rsidRPr="00573603">
        <w:rPr>
          <w:rFonts w:ascii="Arial" w:hAnsi="Arial" w:cs="Arial"/>
          <w:sz w:val="22"/>
          <w:szCs w:val="22"/>
        </w:rPr>
        <w:t xml:space="preserve">.  </w:t>
      </w:r>
    </w:p>
    <w:p w14:paraId="50AF30FD" w14:textId="77777777" w:rsidR="00A15C63" w:rsidRPr="00573603" w:rsidRDefault="00A15C63" w:rsidP="0019086E">
      <w:pPr>
        <w:tabs>
          <w:tab w:val="left" w:pos="1872"/>
          <w:tab w:val="left" w:pos="3024"/>
          <w:tab w:val="left" w:pos="4176"/>
        </w:tabs>
        <w:rPr>
          <w:rFonts w:ascii="Arial" w:hAnsi="Arial" w:cs="Arial"/>
          <w:sz w:val="22"/>
          <w:szCs w:val="22"/>
        </w:rPr>
      </w:pPr>
    </w:p>
    <w:p w14:paraId="6BF7431B" w14:textId="77777777" w:rsidR="00A15C63" w:rsidRPr="00573603" w:rsidRDefault="00A15C63" w:rsidP="0019086E">
      <w:pPr>
        <w:tabs>
          <w:tab w:val="left" w:pos="1872"/>
          <w:tab w:val="left" w:pos="3024"/>
          <w:tab w:val="left" w:pos="4176"/>
        </w:tabs>
        <w:rPr>
          <w:rFonts w:ascii="Arial" w:hAnsi="Arial" w:cs="Arial"/>
          <w:sz w:val="22"/>
          <w:szCs w:val="22"/>
        </w:rPr>
      </w:pPr>
      <w:r w:rsidRPr="00573603">
        <w:rPr>
          <w:rFonts w:ascii="Arial" w:hAnsi="Arial" w:cs="Arial"/>
          <w:sz w:val="22"/>
          <w:szCs w:val="22"/>
        </w:rPr>
        <w:t xml:space="preserve">Total maintenance needs costs (excluding the critical maintenance cost) contribute to the calculation of a </w:t>
      </w:r>
      <w:r w:rsidRPr="00573603">
        <w:rPr>
          <w:rFonts w:ascii="Arial" w:hAnsi="Arial" w:cs="Arial"/>
          <w:b/>
          <w:sz w:val="22"/>
          <w:szCs w:val="22"/>
        </w:rPr>
        <w:t>Facility Condition Index (FCI)</w:t>
      </w:r>
      <w:r w:rsidRPr="00573603">
        <w:rPr>
          <w:rFonts w:ascii="Arial" w:hAnsi="Arial" w:cs="Arial"/>
          <w:sz w:val="22"/>
          <w:szCs w:val="22"/>
        </w:rPr>
        <w:t xml:space="preserve">, which describes the condition of each building as a ratio of maintenance needs to the total current replacement value of the building.  This index is a way to describe the extent to which the useful life of a building's systems has been </w:t>
      </w:r>
      <w:r w:rsidR="00D62602">
        <w:rPr>
          <w:rFonts w:ascii="Arial" w:hAnsi="Arial" w:cs="Arial"/>
          <w:sz w:val="22"/>
          <w:szCs w:val="22"/>
        </w:rPr>
        <w:t>depleted</w:t>
      </w:r>
      <w:r w:rsidRPr="00573603">
        <w:rPr>
          <w:rFonts w:ascii="Arial" w:hAnsi="Arial" w:cs="Arial"/>
          <w:sz w:val="22"/>
          <w:szCs w:val="22"/>
        </w:rPr>
        <w:t xml:space="preserve"> relative to the building's current replacement value.  </w:t>
      </w:r>
    </w:p>
    <w:p w14:paraId="07D663EA" w14:textId="77777777" w:rsidR="00A15C63" w:rsidRPr="00573603" w:rsidRDefault="00A15C63" w:rsidP="0019086E">
      <w:pPr>
        <w:tabs>
          <w:tab w:val="left" w:pos="1872"/>
          <w:tab w:val="left" w:pos="3024"/>
          <w:tab w:val="left" w:pos="4176"/>
        </w:tabs>
        <w:rPr>
          <w:rFonts w:ascii="Arial" w:hAnsi="Arial" w:cs="Arial"/>
          <w:sz w:val="22"/>
          <w:szCs w:val="22"/>
        </w:rPr>
      </w:pPr>
    </w:p>
    <w:p w14:paraId="46C3BA49" w14:textId="77777777" w:rsidR="00A15C63" w:rsidRDefault="00A15C63"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5DCE57C9"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500AAEFB"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44E7C1C7"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0A01CD08"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0223684D"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236514E3"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77DF03CF"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41A207A6"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000C3111"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6EC310C5"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4C674D3A"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320A94B2"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5AF73659"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58ECCB53"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0F410493"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4C593193"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14CFBAC2"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003C5C9A"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26B9354C"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2A3E64AD"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36A90E53"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0E9758F4"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5F3C311A"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23348F95"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32751881"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5139CA61"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3115C9F3"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2BF13988" w14:textId="77777777" w:rsidR="00AC39E8" w:rsidRDefault="00AC39E8"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6038F078" w14:textId="77777777" w:rsidR="00AC39E8" w:rsidRDefault="00AC39E8"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036E122D"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30BBEF03"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34CD1571" w14:textId="77777777" w:rsidR="0019086E" w:rsidRDefault="0019086E"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rPr>
      </w:pPr>
    </w:p>
    <w:p w14:paraId="3ABC513D" w14:textId="77777777" w:rsidR="00EB0093" w:rsidRDefault="00EB0093"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b/>
          <w:sz w:val="40"/>
          <w:szCs w:val="40"/>
        </w:rPr>
      </w:pPr>
    </w:p>
    <w:p w14:paraId="65856C0C" w14:textId="77777777" w:rsidR="00EB0093" w:rsidRDefault="00EB0093"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b/>
          <w:sz w:val="40"/>
          <w:szCs w:val="40"/>
        </w:rPr>
      </w:pPr>
    </w:p>
    <w:p w14:paraId="4A8EEEDC" w14:textId="77777777" w:rsidR="00EB0093" w:rsidRDefault="00EB0093"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b/>
          <w:sz w:val="40"/>
          <w:szCs w:val="40"/>
        </w:rPr>
      </w:pPr>
    </w:p>
    <w:p w14:paraId="6C8CB570" w14:textId="77777777" w:rsidR="00BE7F63" w:rsidRDefault="00BE7F63" w:rsidP="0019086E">
      <w:pPr>
        <w:tabs>
          <w:tab w:val="left" w:pos="-432"/>
          <w:tab w:val="left" w:pos="180"/>
          <w:tab w:val="left" w:pos="540"/>
          <w:tab w:val="left" w:pos="3024"/>
          <w:tab w:val="left" w:pos="4176"/>
          <w:tab w:val="left" w:pos="5328"/>
          <w:tab w:val="left" w:pos="6480"/>
          <w:tab w:val="left" w:pos="7632"/>
          <w:tab w:val="left" w:pos="8784"/>
        </w:tabs>
        <w:rPr>
          <w:rFonts w:ascii="Arial" w:hAnsi="Arial" w:cs="Arial"/>
          <w:b/>
          <w:sz w:val="40"/>
          <w:szCs w:val="40"/>
        </w:rPr>
      </w:pPr>
    </w:p>
    <w:p w14:paraId="01431C2F" w14:textId="77777777" w:rsidR="006A3DAA" w:rsidRPr="00573603" w:rsidRDefault="006A3DAA">
      <w:pPr>
        <w:tabs>
          <w:tab w:val="center" w:pos="4860"/>
          <w:tab w:val="left" w:pos="5688"/>
          <w:tab w:val="left" w:pos="6840"/>
          <w:tab w:val="left" w:pos="7992"/>
          <w:tab w:val="left" w:pos="9144"/>
        </w:tabs>
        <w:ind w:left="540" w:hanging="612"/>
        <w:jc w:val="center"/>
        <w:rPr>
          <w:rFonts w:ascii="Arial" w:hAnsi="Arial" w:cs="Arial"/>
          <w:b/>
          <w:sz w:val="40"/>
        </w:rPr>
      </w:pPr>
    </w:p>
    <w:p w14:paraId="069CD726" w14:textId="77777777" w:rsidR="006A3DAA" w:rsidRPr="00573603" w:rsidRDefault="006A3DAA">
      <w:pPr>
        <w:tabs>
          <w:tab w:val="center" w:pos="4860"/>
          <w:tab w:val="left" w:pos="5688"/>
          <w:tab w:val="left" w:pos="6840"/>
          <w:tab w:val="left" w:pos="7992"/>
          <w:tab w:val="left" w:pos="9144"/>
        </w:tabs>
        <w:ind w:left="540" w:hanging="612"/>
        <w:jc w:val="center"/>
        <w:rPr>
          <w:rFonts w:ascii="Arial" w:hAnsi="Arial" w:cs="Arial"/>
          <w:b/>
          <w:sz w:val="40"/>
        </w:rPr>
      </w:pPr>
    </w:p>
    <w:p w14:paraId="49F67664" w14:textId="77777777" w:rsidR="006A3DAA" w:rsidRPr="00573603" w:rsidRDefault="006A3DAA">
      <w:pPr>
        <w:tabs>
          <w:tab w:val="center" w:pos="4860"/>
          <w:tab w:val="left" w:pos="5688"/>
          <w:tab w:val="left" w:pos="6840"/>
          <w:tab w:val="left" w:pos="7992"/>
          <w:tab w:val="left" w:pos="9144"/>
        </w:tabs>
        <w:ind w:left="540" w:hanging="612"/>
        <w:jc w:val="center"/>
        <w:rPr>
          <w:rFonts w:ascii="Arial" w:hAnsi="Arial" w:cs="Arial"/>
          <w:b/>
          <w:sz w:val="40"/>
        </w:rPr>
      </w:pPr>
    </w:p>
    <w:p w14:paraId="0F28B866" w14:textId="77777777" w:rsidR="006A3DAA" w:rsidRPr="00573603" w:rsidRDefault="006A3DAA">
      <w:pPr>
        <w:tabs>
          <w:tab w:val="center" w:pos="4860"/>
          <w:tab w:val="left" w:pos="5688"/>
          <w:tab w:val="left" w:pos="6840"/>
          <w:tab w:val="left" w:pos="7992"/>
          <w:tab w:val="left" w:pos="9144"/>
        </w:tabs>
        <w:ind w:left="540" w:hanging="612"/>
        <w:jc w:val="center"/>
        <w:rPr>
          <w:rFonts w:ascii="Arial" w:hAnsi="Arial" w:cs="Arial"/>
          <w:b/>
          <w:sz w:val="40"/>
        </w:rPr>
      </w:pPr>
    </w:p>
    <w:p w14:paraId="2836E205" w14:textId="77777777" w:rsidR="006A3DAA" w:rsidRPr="00573603" w:rsidRDefault="006A3DAA">
      <w:pPr>
        <w:tabs>
          <w:tab w:val="center" w:pos="4860"/>
          <w:tab w:val="left" w:pos="5688"/>
          <w:tab w:val="left" w:pos="6840"/>
          <w:tab w:val="left" w:pos="7992"/>
          <w:tab w:val="left" w:pos="9144"/>
        </w:tabs>
        <w:ind w:left="540" w:hanging="612"/>
        <w:jc w:val="center"/>
        <w:rPr>
          <w:rFonts w:ascii="Arial" w:hAnsi="Arial" w:cs="Arial"/>
          <w:b/>
          <w:sz w:val="40"/>
        </w:rPr>
      </w:pPr>
    </w:p>
    <w:p w14:paraId="5C899FCC" w14:textId="77777777" w:rsidR="006A3DAA" w:rsidRPr="00573603" w:rsidRDefault="006A3DAA">
      <w:pPr>
        <w:tabs>
          <w:tab w:val="center" w:pos="4860"/>
          <w:tab w:val="left" w:pos="5688"/>
          <w:tab w:val="left" w:pos="6840"/>
          <w:tab w:val="left" w:pos="7992"/>
          <w:tab w:val="left" w:pos="9144"/>
        </w:tabs>
        <w:ind w:left="540" w:hanging="612"/>
        <w:jc w:val="center"/>
        <w:rPr>
          <w:rFonts w:ascii="Arial" w:hAnsi="Arial" w:cs="Arial"/>
          <w:b/>
          <w:sz w:val="40"/>
        </w:rPr>
      </w:pPr>
    </w:p>
    <w:p w14:paraId="26C447FA" w14:textId="77777777" w:rsidR="005E1FB4" w:rsidRDefault="005E1FB4" w:rsidP="006A3DAA">
      <w:pPr>
        <w:tabs>
          <w:tab w:val="left" w:pos="18"/>
          <w:tab w:val="left" w:pos="594"/>
          <w:tab w:val="left" w:pos="2322"/>
          <w:tab w:val="left" w:pos="3474"/>
          <w:tab w:val="left" w:pos="4626"/>
          <w:tab w:val="left" w:pos="5670"/>
          <w:tab w:val="left" w:pos="6930"/>
          <w:tab w:val="left" w:pos="8730"/>
        </w:tabs>
        <w:ind w:right="180"/>
        <w:jc w:val="center"/>
        <w:rPr>
          <w:rFonts w:ascii="Arial" w:hAnsi="Arial" w:cs="Arial"/>
          <w:b/>
          <w:sz w:val="28"/>
        </w:rPr>
      </w:pPr>
    </w:p>
    <w:p w14:paraId="530A06C1" w14:textId="77777777" w:rsidR="005E1FB4" w:rsidRDefault="005E1FB4" w:rsidP="006A3DAA">
      <w:pPr>
        <w:tabs>
          <w:tab w:val="left" w:pos="18"/>
          <w:tab w:val="left" w:pos="594"/>
          <w:tab w:val="left" w:pos="2322"/>
          <w:tab w:val="left" w:pos="3474"/>
          <w:tab w:val="left" w:pos="4626"/>
          <w:tab w:val="left" w:pos="5670"/>
          <w:tab w:val="left" w:pos="6930"/>
          <w:tab w:val="left" w:pos="8730"/>
        </w:tabs>
        <w:ind w:right="180"/>
        <w:jc w:val="center"/>
        <w:rPr>
          <w:rFonts w:ascii="Arial" w:hAnsi="Arial" w:cs="Arial"/>
          <w:b/>
          <w:sz w:val="28"/>
        </w:rPr>
      </w:pPr>
    </w:p>
    <w:p w14:paraId="42B1F826" w14:textId="77777777" w:rsidR="005E1FB4" w:rsidRDefault="005E1FB4" w:rsidP="006A3DAA">
      <w:pPr>
        <w:tabs>
          <w:tab w:val="left" w:pos="18"/>
          <w:tab w:val="left" w:pos="594"/>
          <w:tab w:val="left" w:pos="2322"/>
          <w:tab w:val="left" w:pos="3474"/>
          <w:tab w:val="left" w:pos="4626"/>
          <w:tab w:val="left" w:pos="5670"/>
          <w:tab w:val="left" w:pos="6930"/>
          <w:tab w:val="left" w:pos="8730"/>
        </w:tabs>
        <w:ind w:right="180"/>
        <w:jc w:val="center"/>
        <w:rPr>
          <w:rFonts w:ascii="Arial" w:hAnsi="Arial" w:cs="Arial"/>
          <w:b/>
          <w:sz w:val="28"/>
        </w:rPr>
      </w:pPr>
    </w:p>
    <w:p w14:paraId="4089A212" w14:textId="77777777" w:rsidR="005E1FB4" w:rsidRDefault="005E1FB4" w:rsidP="006A3DAA">
      <w:pPr>
        <w:tabs>
          <w:tab w:val="left" w:pos="18"/>
          <w:tab w:val="left" w:pos="594"/>
          <w:tab w:val="left" w:pos="2322"/>
          <w:tab w:val="left" w:pos="3474"/>
          <w:tab w:val="left" w:pos="4626"/>
          <w:tab w:val="left" w:pos="5670"/>
          <w:tab w:val="left" w:pos="6930"/>
          <w:tab w:val="left" w:pos="8730"/>
        </w:tabs>
        <w:ind w:right="180"/>
        <w:jc w:val="center"/>
        <w:rPr>
          <w:rFonts w:ascii="Arial" w:hAnsi="Arial" w:cs="Arial"/>
          <w:b/>
          <w:sz w:val="28"/>
        </w:rPr>
      </w:pPr>
    </w:p>
    <w:p w14:paraId="7B1B6553" w14:textId="77777777" w:rsidR="006A3DAA" w:rsidRPr="005E1FB4" w:rsidRDefault="006A3DAA" w:rsidP="006A3DAA">
      <w:pPr>
        <w:tabs>
          <w:tab w:val="left" w:pos="18"/>
          <w:tab w:val="left" w:pos="594"/>
          <w:tab w:val="left" w:pos="2322"/>
          <w:tab w:val="left" w:pos="3474"/>
          <w:tab w:val="left" w:pos="4626"/>
          <w:tab w:val="left" w:pos="5670"/>
          <w:tab w:val="left" w:pos="6930"/>
          <w:tab w:val="left" w:pos="8730"/>
        </w:tabs>
        <w:ind w:right="180"/>
        <w:jc w:val="center"/>
        <w:rPr>
          <w:rFonts w:ascii="Arial" w:hAnsi="Arial" w:cs="Arial"/>
          <w:sz w:val="40"/>
          <w:szCs w:val="40"/>
        </w:rPr>
      </w:pPr>
      <w:r w:rsidRPr="005E1FB4">
        <w:rPr>
          <w:rFonts w:ascii="Arial" w:hAnsi="Arial" w:cs="Arial"/>
          <w:b/>
          <w:sz w:val="40"/>
          <w:szCs w:val="40"/>
        </w:rPr>
        <w:t>APPENDIX A</w:t>
      </w:r>
    </w:p>
    <w:p w14:paraId="650B2AB8" w14:textId="77777777" w:rsidR="006A3DAA" w:rsidRPr="005E1FB4" w:rsidRDefault="006A3DAA" w:rsidP="006A3DAA">
      <w:pPr>
        <w:tabs>
          <w:tab w:val="left" w:pos="18"/>
          <w:tab w:val="left" w:pos="594"/>
          <w:tab w:val="left" w:pos="2322"/>
          <w:tab w:val="left" w:pos="3474"/>
          <w:tab w:val="left" w:pos="4626"/>
          <w:tab w:val="left" w:pos="5670"/>
          <w:tab w:val="left" w:pos="6930"/>
          <w:tab w:val="left" w:pos="8730"/>
        </w:tabs>
        <w:ind w:right="180" w:hanging="648"/>
        <w:rPr>
          <w:rFonts w:ascii="Arial" w:hAnsi="Arial" w:cs="Arial"/>
          <w:sz w:val="40"/>
          <w:szCs w:val="40"/>
        </w:rPr>
      </w:pPr>
    </w:p>
    <w:p w14:paraId="7872C190" w14:textId="77777777" w:rsidR="006A3DAA" w:rsidRPr="005E1FB4" w:rsidRDefault="006A3DAA" w:rsidP="006A3DAA">
      <w:pPr>
        <w:tabs>
          <w:tab w:val="center" w:pos="4950"/>
          <w:tab w:val="left" w:pos="5670"/>
          <w:tab w:val="left" w:pos="6930"/>
          <w:tab w:val="left" w:pos="8730"/>
        </w:tabs>
        <w:ind w:right="180" w:hanging="648"/>
        <w:rPr>
          <w:rFonts w:ascii="Arial" w:hAnsi="Arial" w:cs="Arial"/>
          <w:sz w:val="40"/>
          <w:szCs w:val="40"/>
        </w:rPr>
      </w:pPr>
      <w:r w:rsidRPr="005E1FB4">
        <w:rPr>
          <w:rFonts w:ascii="Arial" w:hAnsi="Arial" w:cs="Arial"/>
          <w:sz w:val="40"/>
          <w:szCs w:val="40"/>
        </w:rPr>
        <w:tab/>
      </w:r>
    </w:p>
    <w:p w14:paraId="6578A0A7" w14:textId="77777777" w:rsidR="006A3DAA" w:rsidRPr="005E1FB4" w:rsidRDefault="006A3DAA" w:rsidP="006A3DAA">
      <w:pPr>
        <w:tabs>
          <w:tab w:val="left" w:pos="18"/>
          <w:tab w:val="left" w:pos="594"/>
          <w:tab w:val="left" w:pos="2322"/>
          <w:tab w:val="left" w:pos="3474"/>
          <w:tab w:val="left" w:pos="4626"/>
          <w:tab w:val="left" w:pos="5670"/>
          <w:tab w:val="left" w:pos="6930"/>
          <w:tab w:val="left" w:pos="8730"/>
        </w:tabs>
        <w:ind w:right="180"/>
        <w:jc w:val="center"/>
        <w:rPr>
          <w:rFonts w:ascii="Arial" w:hAnsi="Arial" w:cs="Arial"/>
          <w:sz w:val="40"/>
          <w:szCs w:val="40"/>
        </w:rPr>
      </w:pPr>
      <w:r w:rsidRPr="005E1FB4">
        <w:rPr>
          <w:rFonts w:ascii="Arial" w:hAnsi="Arial" w:cs="Arial"/>
          <w:b/>
          <w:sz w:val="40"/>
          <w:szCs w:val="40"/>
        </w:rPr>
        <w:t>Methods of Calculation and Example Calculations</w:t>
      </w:r>
    </w:p>
    <w:p w14:paraId="5FB823DF" w14:textId="77777777" w:rsidR="006A3DAA" w:rsidRPr="005E1FB4" w:rsidRDefault="006A3DAA">
      <w:pPr>
        <w:tabs>
          <w:tab w:val="center" w:pos="4860"/>
          <w:tab w:val="left" w:pos="5688"/>
          <w:tab w:val="left" w:pos="6840"/>
          <w:tab w:val="left" w:pos="7992"/>
          <w:tab w:val="left" w:pos="9144"/>
        </w:tabs>
        <w:ind w:left="540" w:hanging="612"/>
        <w:jc w:val="center"/>
        <w:rPr>
          <w:rFonts w:ascii="Arial" w:hAnsi="Arial" w:cs="Arial"/>
          <w:b/>
          <w:sz w:val="40"/>
          <w:szCs w:val="40"/>
        </w:rPr>
      </w:pPr>
    </w:p>
    <w:p w14:paraId="36450FDC" w14:textId="77777777" w:rsidR="006A3DAA" w:rsidRPr="00573603" w:rsidRDefault="006A3DAA">
      <w:pPr>
        <w:tabs>
          <w:tab w:val="center" w:pos="4860"/>
          <w:tab w:val="left" w:pos="5688"/>
          <w:tab w:val="left" w:pos="6840"/>
          <w:tab w:val="left" w:pos="7992"/>
          <w:tab w:val="left" w:pos="9144"/>
        </w:tabs>
        <w:ind w:left="540" w:hanging="612"/>
        <w:jc w:val="center"/>
        <w:rPr>
          <w:rFonts w:ascii="Arial" w:hAnsi="Arial" w:cs="Arial"/>
          <w:b/>
          <w:sz w:val="40"/>
        </w:rPr>
      </w:pPr>
    </w:p>
    <w:p w14:paraId="127E2957" w14:textId="77777777" w:rsidR="00A15C63" w:rsidRPr="00573603" w:rsidRDefault="003008C1">
      <w:pPr>
        <w:tabs>
          <w:tab w:val="center" w:pos="4860"/>
          <w:tab w:val="left" w:pos="5688"/>
          <w:tab w:val="left" w:pos="6840"/>
          <w:tab w:val="left" w:pos="7992"/>
          <w:tab w:val="left" w:pos="9144"/>
        </w:tabs>
        <w:ind w:left="540" w:hanging="612"/>
        <w:jc w:val="center"/>
        <w:rPr>
          <w:rFonts w:ascii="Arial" w:hAnsi="Arial" w:cs="Arial"/>
          <w:b/>
          <w:sz w:val="40"/>
        </w:rPr>
      </w:pPr>
      <w:r>
        <w:rPr>
          <w:rFonts w:ascii="Arial" w:hAnsi="Arial" w:cs="Arial"/>
          <w:b/>
          <w:sz w:val="40"/>
        </w:rPr>
        <w:br w:type="page"/>
      </w:r>
      <w:r w:rsidR="00A15C63" w:rsidRPr="00573603">
        <w:rPr>
          <w:rFonts w:ascii="Arial" w:hAnsi="Arial" w:cs="Arial"/>
          <w:b/>
          <w:sz w:val="40"/>
        </w:rPr>
        <w:lastRenderedPageBreak/>
        <w:t xml:space="preserve">Methods of Calculation: </w:t>
      </w:r>
    </w:p>
    <w:p w14:paraId="0D04ADD9" w14:textId="77777777" w:rsidR="00A15C63" w:rsidRPr="00573603" w:rsidRDefault="00A15C63">
      <w:pPr>
        <w:tabs>
          <w:tab w:val="center" w:pos="4860"/>
          <w:tab w:val="left" w:pos="5688"/>
          <w:tab w:val="left" w:pos="6840"/>
          <w:tab w:val="left" w:pos="7992"/>
          <w:tab w:val="left" w:pos="9144"/>
        </w:tabs>
        <w:ind w:left="540" w:hanging="612"/>
        <w:jc w:val="center"/>
        <w:rPr>
          <w:rFonts w:ascii="Arial" w:hAnsi="Arial" w:cs="Arial"/>
          <w:sz w:val="40"/>
        </w:rPr>
      </w:pPr>
      <w:r w:rsidRPr="00573603">
        <w:rPr>
          <w:rFonts w:ascii="Arial" w:hAnsi="Arial" w:cs="Arial"/>
          <w:b/>
          <w:sz w:val="40"/>
        </w:rPr>
        <w:t>Building Descriptors and Maintenance Needs Costs</w:t>
      </w:r>
    </w:p>
    <w:p w14:paraId="078E1D00" w14:textId="77777777" w:rsidR="00A15C63" w:rsidRPr="00573603" w:rsidRDefault="00A15C63">
      <w:pPr>
        <w:tabs>
          <w:tab w:val="left" w:pos="2232"/>
          <w:tab w:val="left" w:pos="3384"/>
          <w:tab w:val="left" w:pos="4536"/>
          <w:tab w:val="left" w:pos="5688"/>
          <w:tab w:val="left" w:pos="6840"/>
          <w:tab w:val="left" w:pos="7992"/>
          <w:tab w:val="left" w:pos="9144"/>
          <w:tab w:val="left" w:pos="9720"/>
        </w:tabs>
        <w:jc w:val="both"/>
        <w:rPr>
          <w:rFonts w:ascii="Arial" w:hAnsi="Arial" w:cs="Arial"/>
        </w:rPr>
      </w:pPr>
    </w:p>
    <w:p w14:paraId="71FB4132" w14:textId="0EEC7CAE" w:rsidR="00690887" w:rsidRDefault="00835A75" w:rsidP="000F6C41">
      <w:pPr>
        <w:tabs>
          <w:tab w:val="left" w:pos="2232"/>
          <w:tab w:val="left" w:pos="3384"/>
          <w:tab w:val="left" w:pos="4536"/>
          <w:tab w:val="left" w:pos="5688"/>
          <w:tab w:val="left" w:pos="6840"/>
          <w:tab w:val="left" w:pos="7992"/>
          <w:tab w:val="left" w:pos="9144"/>
          <w:tab w:val="left" w:pos="9720"/>
        </w:tabs>
        <w:rPr>
          <w:rFonts w:ascii="Arial" w:hAnsi="Arial" w:cs="Arial"/>
          <w:sz w:val="22"/>
          <w:szCs w:val="22"/>
        </w:rPr>
      </w:pPr>
      <w:r>
        <w:rPr>
          <w:rFonts w:ascii="Arial" w:hAnsi="Arial" w:cs="Arial"/>
          <w:sz w:val="22"/>
          <w:szCs w:val="22"/>
        </w:rPr>
        <w:t>FCIS</w:t>
      </w:r>
      <w:r w:rsidR="00A15C63" w:rsidRPr="000F6C41">
        <w:rPr>
          <w:rFonts w:ascii="Arial" w:hAnsi="Arial" w:cs="Arial"/>
          <w:sz w:val="22"/>
          <w:szCs w:val="22"/>
        </w:rPr>
        <w:t xml:space="preserve"> performs all calculations necessary to estimate maintenance needs and to calculate the </w:t>
      </w:r>
      <w:r w:rsidR="00262D66">
        <w:rPr>
          <w:rFonts w:ascii="Arial" w:hAnsi="Arial" w:cs="Arial"/>
          <w:sz w:val="22"/>
          <w:szCs w:val="22"/>
        </w:rPr>
        <w:t>C</w:t>
      </w:r>
      <w:r w:rsidR="00A15C63" w:rsidRPr="000F6C41">
        <w:rPr>
          <w:rFonts w:ascii="Arial" w:hAnsi="Arial" w:cs="Arial"/>
          <w:sz w:val="22"/>
          <w:szCs w:val="22"/>
        </w:rPr>
        <w:t xml:space="preserve">urrent </w:t>
      </w:r>
      <w:r w:rsidR="00262D66">
        <w:rPr>
          <w:rFonts w:ascii="Arial" w:hAnsi="Arial" w:cs="Arial"/>
          <w:sz w:val="22"/>
          <w:szCs w:val="22"/>
        </w:rPr>
        <w:t>R</w:t>
      </w:r>
      <w:r w:rsidR="00A15C63" w:rsidRPr="000F6C41">
        <w:rPr>
          <w:rFonts w:ascii="Arial" w:hAnsi="Arial" w:cs="Arial"/>
          <w:sz w:val="22"/>
          <w:szCs w:val="22"/>
        </w:rPr>
        <w:t xml:space="preserve">eplacement </w:t>
      </w:r>
      <w:r w:rsidR="00262D66">
        <w:rPr>
          <w:rFonts w:ascii="Arial" w:hAnsi="Arial" w:cs="Arial"/>
          <w:sz w:val="22"/>
          <w:szCs w:val="22"/>
        </w:rPr>
        <w:t>V</w:t>
      </w:r>
      <w:r w:rsidR="00A15C63" w:rsidRPr="000F6C41">
        <w:rPr>
          <w:rFonts w:ascii="Arial" w:hAnsi="Arial" w:cs="Arial"/>
          <w:sz w:val="22"/>
          <w:szCs w:val="22"/>
        </w:rPr>
        <w:t xml:space="preserve">alue (CRV) and the </w:t>
      </w:r>
      <w:r w:rsidR="00262D66">
        <w:rPr>
          <w:rFonts w:ascii="Arial" w:hAnsi="Arial" w:cs="Arial"/>
          <w:sz w:val="22"/>
          <w:szCs w:val="22"/>
        </w:rPr>
        <w:t>F</w:t>
      </w:r>
      <w:r w:rsidR="00A15C63" w:rsidRPr="000F6C41">
        <w:rPr>
          <w:rFonts w:ascii="Arial" w:hAnsi="Arial" w:cs="Arial"/>
          <w:sz w:val="22"/>
          <w:szCs w:val="22"/>
        </w:rPr>
        <w:t xml:space="preserve">acility </w:t>
      </w:r>
      <w:r w:rsidR="00262D66">
        <w:rPr>
          <w:rFonts w:ascii="Arial" w:hAnsi="Arial" w:cs="Arial"/>
          <w:sz w:val="22"/>
          <w:szCs w:val="22"/>
        </w:rPr>
        <w:t>C</w:t>
      </w:r>
      <w:r w:rsidR="00A15C63" w:rsidRPr="000F6C41">
        <w:rPr>
          <w:rFonts w:ascii="Arial" w:hAnsi="Arial" w:cs="Arial"/>
          <w:sz w:val="22"/>
          <w:szCs w:val="22"/>
        </w:rPr>
        <w:t xml:space="preserve">ondition </w:t>
      </w:r>
      <w:r w:rsidR="00262D66">
        <w:rPr>
          <w:rFonts w:ascii="Arial" w:hAnsi="Arial" w:cs="Arial"/>
          <w:sz w:val="22"/>
          <w:szCs w:val="22"/>
        </w:rPr>
        <w:t>I</w:t>
      </w:r>
      <w:r w:rsidR="00A15C63" w:rsidRPr="000F6C41">
        <w:rPr>
          <w:rFonts w:ascii="Arial" w:hAnsi="Arial" w:cs="Arial"/>
          <w:sz w:val="22"/>
          <w:szCs w:val="22"/>
        </w:rPr>
        <w:t xml:space="preserve">ndex (FCI).  All </w:t>
      </w:r>
      <w:r w:rsidR="00A15C63" w:rsidRPr="00690887">
        <w:rPr>
          <w:rFonts w:ascii="Arial" w:hAnsi="Arial" w:cs="Arial"/>
          <w:sz w:val="22"/>
          <w:szCs w:val="22"/>
          <w:u w:val="single"/>
        </w:rPr>
        <w:t>critical maintenance needs</w:t>
      </w:r>
      <w:r w:rsidR="00A15C63" w:rsidRPr="000F6C41">
        <w:rPr>
          <w:rFonts w:ascii="Arial" w:hAnsi="Arial" w:cs="Arial"/>
          <w:sz w:val="22"/>
          <w:szCs w:val="22"/>
        </w:rPr>
        <w:t xml:space="preserve">, however, must be </w:t>
      </w:r>
      <w:r w:rsidR="00A15C63" w:rsidRPr="00690887">
        <w:rPr>
          <w:rFonts w:ascii="Arial" w:hAnsi="Arial" w:cs="Arial"/>
          <w:sz w:val="22"/>
          <w:szCs w:val="22"/>
          <w:u w:val="single"/>
        </w:rPr>
        <w:t>manually calculated</w:t>
      </w:r>
      <w:r w:rsidR="00A15C63" w:rsidRPr="000F6C41">
        <w:rPr>
          <w:rFonts w:ascii="Arial" w:hAnsi="Arial" w:cs="Arial"/>
          <w:sz w:val="22"/>
          <w:szCs w:val="22"/>
        </w:rPr>
        <w:t xml:space="preserve"> and the results entered to the </w:t>
      </w:r>
      <w:r>
        <w:rPr>
          <w:rFonts w:ascii="Arial" w:hAnsi="Arial" w:cs="Arial"/>
          <w:sz w:val="22"/>
          <w:szCs w:val="22"/>
        </w:rPr>
        <w:t>spreadsheet</w:t>
      </w:r>
      <w:r w:rsidR="00A15C63" w:rsidRPr="000F6C41">
        <w:rPr>
          <w:rFonts w:ascii="Arial" w:hAnsi="Arial" w:cs="Arial"/>
          <w:sz w:val="22"/>
          <w:szCs w:val="22"/>
        </w:rPr>
        <w:t xml:space="preserve">.  </w:t>
      </w:r>
    </w:p>
    <w:p w14:paraId="4F00FDD8" w14:textId="77777777" w:rsidR="00A15C63" w:rsidRPr="00573603" w:rsidRDefault="00A15C63" w:rsidP="000F6C41">
      <w:pPr>
        <w:tabs>
          <w:tab w:val="left" w:pos="2232"/>
          <w:tab w:val="left" w:pos="3384"/>
          <w:tab w:val="left" w:pos="4536"/>
          <w:tab w:val="left" w:pos="5688"/>
          <w:tab w:val="left" w:pos="6840"/>
          <w:tab w:val="left" w:pos="7992"/>
          <w:tab w:val="left" w:pos="9144"/>
          <w:tab w:val="left" w:pos="9720"/>
        </w:tabs>
        <w:rPr>
          <w:rFonts w:ascii="Arial" w:hAnsi="Arial" w:cs="Arial"/>
        </w:rPr>
      </w:pPr>
      <w:r w:rsidRPr="000F6C41">
        <w:rPr>
          <w:rFonts w:ascii="Arial" w:hAnsi="Arial" w:cs="Arial"/>
          <w:b/>
          <w:sz w:val="22"/>
          <w:szCs w:val="22"/>
        </w:rPr>
        <w:t xml:space="preserve">  </w:t>
      </w:r>
    </w:p>
    <w:p w14:paraId="741729D9" w14:textId="77777777" w:rsidR="00A15C63" w:rsidRPr="00573603" w:rsidRDefault="00A15C63" w:rsidP="000F6C41">
      <w:pPr>
        <w:tabs>
          <w:tab w:val="left" w:pos="2232"/>
          <w:tab w:val="left" w:pos="3384"/>
          <w:tab w:val="left" w:pos="4536"/>
          <w:tab w:val="left" w:pos="5688"/>
          <w:tab w:val="left" w:pos="6840"/>
          <w:tab w:val="left" w:pos="7992"/>
          <w:tab w:val="left" w:pos="9144"/>
          <w:tab w:val="left" w:pos="9720"/>
        </w:tabs>
        <w:rPr>
          <w:rFonts w:ascii="Arial" w:hAnsi="Arial" w:cs="Arial"/>
        </w:rPr>
      </w:pPr>
      <w:r w:rsidRPr="00573603">
        <w:rPr>
          <w:rFonts w:ascii="Arial" w:hAnsi="Arial" w:cs="Arial"/>
          <w:b/>
          <w:sz w:val="28"/>
        </w:rPr>
        <w:t>Current Replacement Value</w:t>
      </w:r>
    </w:p>
    <w:p w14:paraId="37AD56A1" w14:textId="6AB8D889" w:rsidR="00A15C63" w:rsidRPr="000F6C41" w:rsidRDefault="00835A75" w:rsidP="000F6C41">
      <w:pPr>
        <w:tabs>
          <w:tab w:val="left" w:pos="2232"/>
          <w:tab w:val="left" w:pos="3384"/>
          <w:tab w:val="left" w:pos="4536"/>
          <w:tab w:val="left" w:pos="5688"/>
          <w:tab w:val="left" w:pos="6840"/>
          <w:tab w:val="left" w:pos="7992"/>
          <w:tab w:val="left" w:pos="9144"/>
          <w:tab w:val="left" w:pos="9720"/>
        </w:tabs>
        <w:rPr>
          <w:rFonts w:ascii="Arial" w:hAnsi="Arial" w:cs="Arial"/>
          <w:sz w:val="22"/>
          <w:szCs w:val="22"/>
        </w:rPr>
      </w:pPr>
      <w:r>
        <w:rPr>
          <w:rFonts w:ascii="Arial" w:hAnsi="Arial" w:cs="Arial"/>
          <w:sz w:val="22"/>
          <w:szCs w:val="22"/>
        </w:rPr>
        <w:t>FCIS</w:t>
      </w:r>
      <w:r w:rsidR="00A15C63" w:rsidRPr="000F6C41">
        <w:rPr>
          <w:rFonts w:ascii="Arial" w:hAnsi="Arial" w:cs="Arial"/>
          <w:sz w:val="22"/>
          <w:szCs w:val="22"/>
        </w:rPr>
        <w:t xml:space="preserve"> calculates the Current Replacement Value (CRV) when building data, including items such as name, age, gross square footage, type of construction, and building function, have been entered. The CRV estimates new construction costs for a substantially similar, but modern building.  The gross square footage by function is multiplied by the value per square foot assigned for that function as described in Appendix B.  For instance if a building contains 5,000 square feet of classroom space, multiply 5,000 by $</w:t>
      </w:r>
      <w:r w:rsidR="00B83343">
        <w:rPr>
          <w:rFonts w:ascii="Arial" w:hAnsi="Arial" w:cs="Arial"/>
          <w:sz w:val="22"/>
          <w:szCs w:val="22"/>
        </w:rPr>
        <w:t>180</w:t>
      </w:r>
      <w:r w:rsidR="00A15C63" w:rsidRPr="000F6C41">
        <w:rPr>
          <w:rFonts w:ascii="Arial" w:hAnsi="Arial" w:cs="Arial"/>
          <w:sz w:val="22"/>
          <w:szCs w:val="22"/>
        </w:rPr>
        <w:t xml:space="preserve"> (the per square foot average cost of classroom space)</w:t>
      </w:r>
      <w:r w:rsidR="00D20FB4">
        <w:rPr>
          <w:rFonts w:ascii="Arial" w:hAnsi="Arial" w:cs="Arial"/>
          <w:sz w:val="22"/>
          <w:szCs w:val="22"/>
        </w:rPr>
        <w:t xml:space="preserve"> for a CRV of $</w:t>
      </w:r>
      <w:r w:rsidR="00B83343">
        <w:rPr>
          <w:rFonts w:ascii="Arial" w:hAnsi="Arial" w:cs="Arial"/>
          <w:sz w:val="22"/>
          <w:szCs w:val="22"/>
        </w:rPr>
        <w:t>900</w:t>
      </w:r>
      <w:r w:rsidR="00D20FB4">
        <w:rPr>
          <w:rFonts w:ascii="Arial" w:hAnsi="Arial" w:cs="Arial"/>
          <w:sz w:val="22"/>
          <w:szCs w:val="22"/>
        </w:rPr>
        <w:t>,000</w:t>
      </w:r>
      <w:r w:rsidR="00A15C63" w:rsidRPr="000F6C41">
        <w:rPr>
          <w:rFonts w:ascii="Arial" w:hAnsi="Arial" w:cs="Arial"/>
          <w:sz w:val="22"/>
          <w:szCs w:val="22"/>
        </w:rPr>
        <w:t>.  If 4,000 square feet in that building are devoted to classrooms and 1,000 are laboratory space, multiply 4,000 by $1</w:t>
      </w:r>
      <w:r w:rsidR="00B83343">
        <w:rPr>
          <w:rFonts w:ascii="Arial" w:hAnsi="Arial" w:cs="Arial"/>
          <w:sz w:val="22"/>
          <w:szCs w:val="22"/>
        </w:rPr>
        <w:t>80</w:t>
      </w:r>
      <w:r w:rsidR="00A15C63" w:rsidRPr="000F6C41">
        <w:rPr>
          <w:rFonts w:ascii="Arial" w:hAnsi="Arial" w:cs="Arial"/>
          <w:sz w:val="22"/>
          <w:szCs w:val="22"/>
        </w:rPr>
        <w:t xml:space="preserve"> per square foot and multiply 1,000 square feet by $</w:t>
      </w:r>
      <w:r w:rsidR="00B83343">
        <w:rPr>
          <w:rFonts w:ascii="Arial" w:hAnsi="Arial" w:cs="Arial"/>
          <w:sz w:val="22"/>
          <w:szCs w:val="22"/>
        </w:rPr>
        <w:t>210</w:t>
      </w:r>
      <w:r w:rsidR="00A15C63" w:rsidRPr="000F6C41">
        <w:rPr>
          <w:rFonts w:ascii="Arial" w:hAnsi="Arial" w:cs="Arial"/>
          <w:sz w:val="22"/>
          <w:szCs w:val="22"/>
        </w:rPr>
        <w:t>.  Sum the results of these two calculations to obtain the CRV</w:t>
      </w:r>
      <w:r w:rsidR="00D20FB4">
        <w:rPr>
          <w:rFonts w:ascii="Arial" w:hAnsi="Arial" w:cs="Arial"/>
          <w:sz w:val="22"/>
          <w:szCs w:val="22"/>
        </w:rPr>
        <w:t xml:space="preserve"> of $</w:t>
      </w:r>
      <w:r w:rsidR="00B83343">
        <w:rPr>
          <w:rFonts w:ascii="Arial" w:hAnsi="Arial" w:cs="Arial"/>
          <w:sz w:val="22"/>
          <w:szCs w:val="22"/>
        </w:rPr>
        <w:t>930</w:t>
      </w:r>
      <w:r w:rsidR="00D20FB4">
        <w:rPr>
          <w:rFonts w:ascii="Arial" w:hAnsi="Arial" w:cs="Arial"/>
          <w:sz w:val="22"/>
          <w:szCs w:val="22"/>
        </w:rPr>
        <w:t>,000</w:t>
      </w:r>
      <w:r w:rsidR="00A15C63" w:rsidRPr="000F6C41">
        <w:rPr>
          <w:rFonts w:ascii="Arial" w:hAnsi="Arial" w:cs="Arial"/>
          <w:sz w:val="22"/>
          <w:szCs w:val="22"/>
        </w:rPr>
        <w:t xml:space="preserve">.  The CRV is used in every estimate of the maintenance needs of a building system.  </w:t>
      </w:r>
    </w:p>
    <w:p w14:paraId="0FE12E71" w14:textId="77777777" w:rsidR="00A15C63" w:rsidRPr="00573603" w:rsidRDefault="00A15C63" w:rsidP="000F6C41">
      <w:pPr>
        <w:tabs>
          <w:tab w:val="left" w:pos="2232"/>
          <w:tab w:val="left" w:pos="3384"/>
          <w:tab w:val="left" w:pos="4536"/>
          <w:tab w:val="left" w:pos="5688"/>
          <w:tab w:val="left" w:pos="6840"/>
          <w:tab w:val="left" w:pos="7992"/>
          <w:tab w:val="left" w:pos="9144"/>
          <w:tab w:val="left" w:pos="9720"/>
        </w:tabs>
        <w:rPr>
          <w:rFonts w:ascii="Arial" w:hAnsi="Arial" w:cs="Arial"/>
        </w:rPr>
      </w:pPr>
    </w:p>
    <w:p w14:paraId="4CBF5142" w14:textId="77777777" w:rsidR="00A15C63" w:rsidRPr="00573603" w:rsidRDefault="00A15C63" w:rsidP="000F6C41">
      <w:pPr>
        <w:tabs>
          <w:tab w:val="left" w:pos="2232"/>
          <w:tab w:val="left" w:pos="3384"/>
          <w:tab w:val="left" w:pos="4536"/>
          <w:tab w:val="left" w:pos="5688"/>
          <w:tab w:val="left" w:pos="6840"/>
          <w:tab w:val="left" w:pos="7992"/>
          <w:tab w:val="left" w:pos="9144"/>
          <w:tab w:val="left" w:pos="9720"/>
        </w:tabs>
        <w:rPr>
          <w:rFonts w:ascii="Arial" w:hAnsi="Arial" w:cs="Arial"/>
        </w:rPr>
      </w:pPr>
      <w:r w:rsidRPr="00573603">
        <w:rPr>
          <w:rFonts w:ascii="Arial" w:hAnsi="Arial" w:cs="Arial"/>
          <w:b/>
          <w:sz w:val="28"/>
        </w:rPr>
        <w:t>Maintenance Needs and Critical Maintenance Needs</w:t>
      </w:r>
    </w:p>
    <w:p w14:paraId="629D3142" w14:textId="57CDAA1D" w:rsidR="00A15C63" w:rsidRPr="000F6C41" w:rsidRDefault="00A15C63" w:rsidP="000F6C41">
      <w:pPr>
        <w:tabs>
          <w:tab w:val="left" w:pos="2232"/>
          <w:tab w:val="left" w:pos="3384"/>
          <w:tab w:val="left" w:pos="4536"/>
          <w:tab w:val="left" w:pos="5688"/>
          <w:tab w:val="left" w:pos="6840"/>
          <w:tab w:val="left" w:pos="7992"/>
          <w:tab w:val="left" w:pos="9144"/>
          <w:tab w:val="left" w:pos="9720"/>
        </w:tabs>
        <w:rPr>
          <w:rFonts w:ascii="Arial" w:hAnsi="Arial" w:cs="Arial"/>
          <w:sz w:val="22"/>
          <w:szCs w:val="22"/>
        </w:rPr>
      </w:pPr>
      <w:r w:rsidRPr="000F6C41">
        <w:rPr>
          <w:rFonts w:ascii="Arial" w:hAnsi="Arial" w:cs="Arial"/>
          <w:i/>
          <w:sz w:val="22"/>
          <w:szCs w:val="22"/>
        </w:rPr>
        <w:t>Scheduled maintenance needs are calculated by Method 1, the expended useful life calculation</w:t>
      </w:r>
      <w:r w:rsidRPr="000F6C41">
        <w:rPr>
          <w:rFonts w:ascii="Arial" w:hAnsi="Arial" w:cs="Arial"/>
          <w:sz w:val="22"/>
          <w:szCs w:val="22"/>
        </w:rPr>
        <w:t xml:space="preserve"> (except for asbestos abatement and </w:t>
      </w:r>
      <w:smartTag w:uri="urn:schemas-microsoft-com:office:smarttags" w:element="City">
        <w:smartTag w:uri="urn:schemas-microsoft-com:office:smarttags" w:element="place">
          <w:r w:rsidR="00457861">
            <w:rPr>
              <w:rFonts w:ascii="Arial" w:hAnsi="Arial" w:cs="Arial"/>
              <w:sz w:val="22"/>
              <w:szCs w:val="22"/>
            </w:rPr>
            <w:t>ADA</w:t>
          </w:r>
        </w:smartTag>
      </w:smartTag>
      <w:r w:rsidRPr="000F6C41">
        <w:rPr>
          <w:rFonts w:ascii="Arial" w:hAnsi="Arial" w:cs="Arial"/>
          <w:sz w:val="22"/>
          <w:szCs w:val="22"/>
        </w:rPr>
        <w:t xml:space="preserve"> accessibility modifications).  If a maintenance need is considered to be critical according to the criteria defined on page 4, the evaluator may calculate the critical need cost</w:t>
      </w:r>
      <w:r w:rsidRPr="000F6C41">
        <w:rPr>
          <w:rFonts w:ascii="Arial" w:hAnsi="Arial" w:cs="Arial"/>
          <w:i/>
          <w:sz w:val="22"/>
          <w:szCs w:val="22"/>
        </w:rPr>
        <w:t xml:space="preserve"> using any one or a combination of Methods 1 through 4 </w:t>
      </w:r>
      <w:r w:rsidRPr="000F6C41">
        <w:rPr>
          <w:rFonts w:ascii="Arial" w:hAnsi="Arial" w:cs="Arial"/>
          <w:sz w:val="22"/>
          <w:szCs w:val="22"/>
        </w:rPr>
        <w:t xml:space="preserve">described below.  The resulting estimate of the cost of the critical repair is then entered into </w:t>
      </w:r>
      <w:r w:rsidR="00835A75">
        <w:rPr>
          <w:rFonts w:ascii="Arial" w:hAnsi="Arial" w:cs="Arial"/>
          <w:sz w:val="22"/>
          <w:szCs w:val="22"/>
        </w:rPr>
        <w:t>FCIS</w:t>
      </w:r>
      <w:r w:rsidRPr="000F6C41">
        <w:rPr>
          <w:rFonts w:ascii="Arial" w:hAnsi="Arial" w:cs="Arial"/>
          <w:sz w:val="22"/>
          <w:szCs w:val="22"/>
        </w:rPr>
        <w:t>.</w:t>
      </w:r>
    </w:p>
    <w:p w14:paraId="43779A7A" w14:textId="77777777" w:rsidR="00A15C63" w:rsidRPr="000F6C41" w:rsidRDefault="00A15C63" w:rsidP="000F6C41">
      <w:pPr>
        <w:tabs>
          <w:tab w:val="left" w:pos="2232"/>
          <w:tab w:val="left" w:pos="3384"/>
          <w:tab w:val="left" w:pos="4536"/>
          <w:tab w:val="left" w:pos="5688"/>
          <w:tab w:val="left" w:pos="6840"/>
          <w:tab w:val="left" w:pos="7992"/>
          <w:tab w:val="left" w:pos="9144"/>
          <w:tab w:val="left" w:pos="9720"/>
        </w:tabs>
        <w:rPr>
          <w:rFonts w:ascii="Arial" w:hAnsi="Arial" w:cs="Arial"/>
          <w:sz w:val="22"/>
          <w:szCs w:val="22"/>
        </w:rPr>
      </w:pPr>
    </w:p>
    <w:p w14:paraId="5E6E0A91" w14:textId="77777777" w:rsidR="00A15C63" w:rsidRPr="000F6C41" w:rsidRDefault="00A15C63" w:rsidP="000F6C41">
      <w:pPr>
        <w:tabs>
          <w:tab w:val="left" w:pos="360"/>
          <w:tab w:val="left" w:pos="2232"/>
          <w:tab w:val="left" w:pos="3384"/>
          <w:tab w:val="left" w:pos="4536"/>
          <w:tab w:val="left" w:pos="5688"/>
          <w:tab w:val="left" w:pos="6840"/>
          <w:tab w:val="left" w:pos="7992"/>
          <w:tab w:val="left" w:pos="9720"/>
        </w:tabs>
        <w:rPr>
          <w:rFonts w:ascii="Arial" w:hAnsi="Arial" w:cs="Arial"/>
          <w:sz w:val="22"/>
          <w:szCs w:val="22"/>
        </w:rPr>
      </w:pPr>
      <w:r w:rsidRPr="000F6C41">
        <w:rPr>
          <w:rFonts w:ascii="Arial" w:hAnsi="Arial" w:cs="Arial"/>
          <w:sz w:val="22"/>
          <w:szCs w:val="22"/>
          <w:u w:val="single"/>
        </w:rPr>
        <w:t>METHOD ONE: Expended Useful Life</w:t>
      </w:r>
    </w:p>
    <w:p w14:paraId="3E984B1F" w14:textId="77777777" w:rsidR="00A15C63" w:rsidRPr="000F6C41" w:rsidRDefault="00A15C63" w:rsidP="000F6C41">
      <w:pPr>
        <w:tabs>
          <w:tab w:val="left" w:pos="360"/>
          <w:tab w:val="left" w:pos="2232"/>
          <w:tab w:val="left" w:pos="3384"/>
          <w:tab w:val="left" w:pos="4536"/>
          <w:tab w:val="left" w:pos="5688"/>
          <w:tab w:val="left" w:pos="6840"/>
          <w:tab w:val="left" w:pos="7992"/>
          <w:tab w:val="left" w:pos="9720"/>
        </w:tabs>
        <w:rPr>
          <w:rFonts w:ascii="Arial" w:hAnsi="Arial" w:cs="Arial"/>
          <w:sz w:val="22"/>
          <w:szCs w:val="22"/>
        </w:rPr>
      </w:pPr>
      <w:r w:rsidRPr="000F6C41">
        <w:rPr>
          <w:rFonts w:ascii="Arial" w:hAnsi="Arial" w:cs="Arial"/>
          <w:sz w:val="22"/>
          <w:szCs w:val="22"/>
        </w:rPr>
        <w:t>After inspection, and using available records, determine the age of each system in the building and enter this value at the appropriate prompt.  The computer will calculate the maintenance need by referencing Appendices C and D and applying the formula used in the following example:</w:t>
      </w:r>
    </w:p>
    <w:p w14:paraId="7386B40F" w14:textId="77777777" w:rsidR="0001376A" w:rsidRDefault="0001376A" w:rsidP="000F6C41">
      <w:pPr>
        <w:tabs>
          <w:tab w:val="left" w:pos="360"/>
          <w:tab w:val="left" w:pos="2232"/>
          <w:tab w:val="left" w:pos="3384"/>
          <w:tab w:val="left" w:pos="4536"/>
          <w:tab w:val="left" w:pos="5688"/>
          <w:tab w:val="left" w:pos="6840"/>
          <w:tab w:val="left" w:pos="7992"/>
          <w:tab w:val="left" w:pos="9720"/>
        </w:tabs>
        <w:rPr>
          <w:rFonts w:ascii="Arial" w:hAnsi="Arial" w:cs="Arial"/>
          <w:b/>
          <w:sz w:val="22"/>
          <w:szCs w:val="22"/>
        </w:rPr>
      </w:pPr>
    </w:p>
    <w:p w14:paraId="11B68E73" w14:textId="77777777" w:rsidR="00A15C63" w:rsidRDefault="00A15C63" w:rsidP="000F6C41">
      <w:pPr>
        <w:tabs>
          <w:tab w:val="left" w:pos="360"/>
          <w:tab w:val="left" w:pos="2232"/>
          <w:tab w:val="left" w:pos="3384"/>
          <w:tab w:val="left" w:pos="4536"/>
          <w:tab w:val="left" w:pos="5688"/>
          <w:tab w:val="left" w:pos="6840"/>
          <w:tab w:val="left" w:pos="7992"/>
          <w:tab w:val="left" w:pos="9720"/>
        </w:tabs>
        <w:rPr>
          <w:rFonts w:ascii="Arial" w:hAnsi="Arial" w:cs="Arial"/>
          <w:sz w:val="22"/>
          <w:szCs w:val="22"/>
        </w:rPr>
      </w:pPr>
      <w:r w:rsidRPr="000F6C41">
        <w:rPr>
          <w:rFonts w:ascii="Arial" w:hAnsi="Arial" w:cs="Arial"/>
          <w:b/>
          <w:sz w:val="22"/>
          <w:szCs w:val="22"/>
        </w:rPr>
        <w:t>Example:</w:t>
      </w:r>
      <w:r w:rsidRPr="000F6C41">
        <w:rPr>
          <w:rFonts w:ascii="Arial" w:hAnsi="Arial" w:cs="Arial"/>
          <w:sz w:val="22"/>
          <w:szCs w:val="22"/>
        </w:rPr>
        <w:t xml:space="preserve">  </w:t>
      </w:r>
      <w:r w:rsidR="004A3BD9">
        <w:rPr>
          <w:rFonts w:ascii="Arial" w:hAnsi="Arial" w:cs="Arial"/>
          <w:sz w:val="22"/>
          <w:szCs w:val="22"/>
        </w:rPr>
        <w:t>Calculate</w:t>
      </w:r>
      <w:r w:rsidRPr="000F6C41">
        <w:rPr>
          <w:rFonts w:ascii="Arial" w:hAnsi="Arial" w:cs="Arial"/>
          <w:sz w:val="22"/>
          <w:szCs w:val="22"/>
        </w:rPr>
        <w:t xml:space="preserve"> the cost of repair or replacement of the HVAC system in a classroom building </w:t>
      </w:r>
    </w:p>
    <w:p w14:paraId="238393F1" w14:textId="77777777" w:rsidR="004A3BD9" w:rsidRPr="004A3BD9" w:rsidRDefault="004A3BD9" w:rsidP="000F6C41">
      <w:pPr>
        <w:tabs>
          <w:tab w:val="left" w:pos="360"/>
          <w:tab w:val="left" w:pos="2232"/>
          <w:tab w:val="left" w:pos="3384"/>
          <w:tab w:val="left" w:pos="4536"/>
          <w:tab w:val="left" w:pos="5688"/>
          <w:tab w:val="left" w:pos="6840"/>
          <w:tab w:val="left" w:pos="7992"/>
          <w:tab w:val="left" w:pos="9720"/>
        </w:tabs>
        <w:rPr>
          <w:rFonts w:ascii="Arial" w:hAnsi="Arial" w:cs="Arial"/>
          <w:sz w:val="16"/>
          <w:szCs w:val="16"/>
        </w:rPr>
      </w:pPr>
    </w:p>
    <w:p w14:paraId="09CF46F1" w14:textId="77777777" w:rsidR="00A15C63" w:rsidRPr="005E1FB4" w:rsidRDefault="00A15C63" w:rsidP="000F6C41">
      <w:pPr>
        <w:tabs>
          <w:tab w:val="left" w:pos="-72"/>
          <w:tab w:val="left" w:pos="648"/>
          <w:tab w:val="left" w:pos="2232"/>
          <w:tab w:val="left" w:pos="3384"/>
          <w:tab w:val="left" w:pos="4536"/>
          <w:tab w:val="left" w:pos="5112"/>
          <w:tab w:val="left" w:pos="6840"/>
          <w:tab w:val="left" w:pos="7992"/>
          <w:tab w:val="left" w:pos="9144"/>
        </w:tabs>
        <w:ind w:left="1080" w:hanging="432"/>
        <w:rPr>
          <w:rFonts w:ascii="Arial" w:hAnsi="Arial" w:cs="Arial"/>
          <w:sz w:val="22"/>
          <w:szCs w:val="22"/>
        </w:rPr>
      </w:pPr>
      <w:r w:rsidRPr="005E1FB4">
        <w:rPr>
          <w:rFonts w:ascii="Arial" w:hAnsi="Arial" w:cs="Arial"/>
          <w:sz w:val="22"/>
          <w:szCs w:val="22"/>
        </w:rPr>
        <w:t>Where:</w:t>
      </w:r>
    </w:p>
    <w:p w14:paraId="6FE13C7A" w14:textId="77777777" w:rsidR="00A15C63" w:rsidRPr="005E1FB4" w:rsidRDefault="00A15C63" w:rsidP="000F6C41">
      <w:pPr>
        <w:tabs>
          <w:tab w:val="left" w:pos="-72"/>
          <w:tab w:val="left" w:pos="648"/>
          <w:tab w:val="left" w:pos="1080"/>
          <w:tab w:val="left" w:pos="2232"/>
          <w:tab w:val="left" w:pos="3384"/>
          <w:tab w:val="left" w:pos="4536"/>
          <w:tab w:val="left" w:pos="5112"/>
          <w:tab w:val="left" w:pos="6840"/>
          <w:tab w:val="left" w:pos="7992"/>
          <w:tab w:val="left" w:pos="9144"/>
        </w:tabs>
        <w:ind w:left="1080" w:hanging="432"/>
        <w:rPr>
          <w:rFonts w:ascii="Arial" w:hAnsi="Arial" w:cs="Arial"/>
          <w:sz w:val="22"/>
          <w:szCs w:val="22"/>
        </w:rPr>
      </w:pPr>
      <w:r w:rsidRPr="005E1FB4">
        <w:rPr>
          <w:rFonts w:ascii="Arial" w:hAnsi="Arial" w:cs="Arial"/>
          <w:sz w:val="22"/>
          <w:szCs w:val="22"/>
        </w:rPr>
        <w:t>1)</w:t>
      </w:r>
      <w:r w:rsidRPr="005E1FB4">
        <w:rPr>
          <w:rFonts w:ascii="Arial" w:hAnsi="Arial" w:cs="Arial"/>
          <w:sz w:val="22"/>
          <w:szCs w:val="22"/>
        </w:rPr>
        <w:tab/>
        <w:t>System Age equals ten (10) years (as determined by the inspection records).</w:t>
      </w:r>
    </w:p>
    <w:p w14:paraId="2EDA059D" w14:textId="77777777" w:rsidR="00A15C63" w:rsidRPr="005E1FB4" w:rsidRDefault="00A15C63" w:rsidP="000F6C41">
      <w:pPr>
        <w:pStyle w:val="BodyTextIndent2"/>
        <w:numPr>
          <w:ilvl w:val="0"/>
          <w:numId w:val="9"/>
        </w:numPr>
        <w:tabs>
          <w:tab w:val="clear" w:pos="1353"/>
          <w:tab w:val="left" w:pos="1080"/>
        </w:tabs>
        <w:ind w:left="1080" w:hanging="432"/>
        <w:jc w:val="left"/>
        <w:rPr>
          <w:rFonts w:ascii="Arial" w:hAnsi="Arial" w:cs="Arial"/>
          <w:sz w:val="22"/>
          <w:szCs w:val="22"/>
        </w:rPr>
      </w:pPr>
      <w:r w:rsidRPr="005E1FB4">
        <w:rPr>
          <w:rFonts w:ascii="Arial" w:hAnsi="Arial" w:cs="Arial"/>
          <w:sz w:val="22"/>
          <w:szCs w:val="22"/>
        </w:rPr>
        <w:t>System's Useful Life equals twenty (20) and thirty (30) years (from Table 3, Useful Life of Building Systems, Appendix D).</w:t>
      </w:r>
    </w:p>
    <w:p w14:paraId="7D162415" w14:textId="77777777" w:rsidR="00A15C63" w:rsidRPr="005E1FB4" w:rsidRDefault="00A15C63" w:rsidP="000F6C41">
      <w:pPr>
        <w:pStyle w:val="BodyTextIndent3"/>
        <w:tabs>
          <w:tab w:val="clear" w:pos="1350"/>
          <w:tab w:val="left" w:pos="1080"/>
        </w:tabs>
        <w:rPr>
          <w:rFonts w:ascii="Arial" w:hAnsi="Arial" w:cs="Arial"/>
          <w:sz w:val="22"/>
          <w:szCs w:val="22"/>
        </w:rPr>
      </w:pPr>
      <w:r w:rsidRPr="005E1FB4">
        <w:rPr>
          <w:rFonts w:ascii="Arial" w:hAnsi="Arial" w:cs="Arial"/>
          <w:sz w:val="22"/>
          <w:szCs w:val="22"/>
        </w:rPr>
        <w:t>3)</w:t>
      </w:r>
      <w:r w:rsidRPr="005E1FB4">
        <w:rPr>
          <w:rFonts w:ascii="Arial" w:hAnsi="Arial" w:cs="Arial"/>
          <w:sz w:val="22"/>
          <w:szCs w:val="22"/>
        </w:rPr>
        <w:tab/>
        <w:t>Component Multiplier (determined by the predominant building function) equals 0.</w:t>
      </w:r>
      <w:r w:rsidR="002D09B6">
        <w:rPr>
          <w:rFonts w:ascii="Arial" w:hAnsi="Arial" w:cs="Arial"/>
          <w:sz w:val="22"/>
          <w:szCs w:val="22"/>
        </w:rPr>
        <w:t>0200</w:t>
      </w:r>
      <w:r w:rsidRPr="005E1FB4">
        <w:rPr>
          <w:rFonts w:ascii="Arial" w:hAnsi="Arial" w:cs="Arial"/>
          <w:sz w:val="22"/>
          <w:szCs w:val="22"/>
        </w:rPr>
        <w:t xml:space="preserve"> </w:t>
      </w:r>
      <w:r w:rsidR="002D09B6">
        <w:rPr>
          <w:rFonts w:ascii="Arial" w:hAnsi="Arial" w:cs="Arial"/>
          <w:sz w:val="22"/>
          <w:szCs w:val="22"/>
        </w:rPr>
        <w:t>f</w:t>
      </w:r>
      <w:r w:rsidRPr="005E1FB4">
        <w:rPr>
          <w:rFonts w:ascii="Arial" w:hAnsi="Arial" w:cs="Arial"/>
          <w:sz w:val="22"/>
          <w:szCs w:val="22"/>
        </w:rPr>
        <w:t>or thirty</w:t>
      </w:r>
      <w:r w:rsidRPr="005E1FB4">
        <w:rPr>
          <w:rFonts w:ascii="Arial" w:hAnsi="Arial" w:cs="Arial"/>
          <w:sz w:val="22"/>
          <w:szCs w:val="22"/>
        </w:rPr>
        <w:noBreakHyphen/>
        <w:t>year components and 0</w:t>
      </w:r>
      <w:r w:rsidR="004A3BD9">
        <w:rPr>
          <w:rFonts w:ascii="Arial" w:hAnsi="Arial" w:cs="Arial"/>
          <w:sz w:val="22"/>
          <w:szCs w:val="22"/>
        </w:rPr>
        <w:t>.</w:t>
      </w:r>
      <w:r w:rsidR="002D09B6">
        <w:rPr>
          <w:rFonts w:ascii="Arial" w:hAnsi="Arial" w:cs="Arial"/>
          <w:sz w:val="22"/>
          <w:szCs w:val="22"/>
        </w:rPr>
        <w:t>1794</w:t>
      </w:r>
      <w:r w:rsidRPr="005E1FB4">
        <w:rPr>
          <w:rFonts w:ascii="Arial" w:hAnsi="Arial" w:cs="Arial"/>
          <w:sz w:val="22"/>
          <w:szCs w:val="22"/>
        </w:rPr>
        <w:t xml:space="preserve"> for twenty-year components (from Table 2, Percent Value of Building Systems, </w:t>
      </w:r>
      <w:r w:rsidR="00252516" w:rsidRPr="005E1FB4">
        <w:rPr>
          <w:rFonts w:ascii="Arial" w:hAnsi="Arial" w:cs="Arial"/>
          <w:sz w:val="22"/>
          <w:szCs w:val="22"/>
        </w:rPr>
        <w:t>and Appendix</w:t>
      </w:r>
      <w:r w:rsidRPr="005E1FB4">
        <w:rPr>
          <w:rFonts w:ascii="Arial" w:hAnsi="Arial" w:cs="Arial"/>
          <w:sz w:val="22"/>
          <w:szCs w:val="22"/>
        </w:rPr>
        <w:t xml:space="preserve"> C).</w:t>
      </w:r>
    </w:p>
    <w:p w14:paraId="557347D8" w14:textId="77777777" w:rsidR="00A15C63" w:rsidRDefault="00A15C63" w:rsidP="000F6C41">
      <w:pPr>
        <w:pStyle w:val="BodyTextIndent"/>
        <w:tabs>
          <w:tab w:val="left" w:pos="1080"/>
        </w:tabs>
        <w:ind w:left="1080" w:hanging="432"/>
        <w:jc w:val="left"/>
        <w:rPr>
          <w:rFonts w:ascii="Arial" w:hAnsi="Arial" w:cs="Arial"/>
          <w:sz w:val="22"/>
          <w:szCs w:val="22"/>
        </w:rPr>
      </w:pPr>
      <w:r w:rsidRPr="005E1FB4">
        <w:rPr>
          <w:rFonts w:ascii="Arial" w:hAnsi="Arial" w:cs="Arial"/>
          <w:sz w:val="22"/>
          <w:szCs w:val="22"/>
        </w:rPr>
        <w:t>4)</w:t>
      </w:r>
      <w:r w:rsidRPr="005E1FB4">
        <w:rPr>
          <w:rFonts w:ascii="Arial" w:hAnsi="Arial" w:cs="Arial"/>
          <w:sz w:val="22"/>
          <w:szCs w:val="22"/>
        </w:rPr>
        <w:tab/>
        <w:t>Current Replacement Value equals $</w:t>
      </w:r>
      <w:r w:rsidR="00B83343">
        <w:rPr>
          <w:rFonts w:ascii="Arial" w:hAnsi="Arial" w:cs="Arial"/>
          <w:sz w:val="22"/>
          <w:szCs w:val="22"/>
        </w:rPr>
        <w:t>900</w:t>
      </w:r>
      <w:r w:rsidR="002D09B6">
        <w:rPr>
          <w:rFonts w:ascii="Arial" w:hAnsi="Arial" w:cs="Arial"/>
          <w:sz w:val="22"/>
          <w:szCs w:val="22"/>
        </w:rPr>
        <w:t>,000 (as calculated in the previous section)</w:t>
      </w:r>
      <w:r w:rsidRPr="005E1FB4">
        <w:rPr>
          <w:rFonts w:ascii="Arial" w:hAnsi="Arial" w:cs="Arial"/>
          <w:sz w:val="22"/>
          <w:szCs w:val="22"/>
        </w:rPr>
        <w:t>.</w:t>
      </w:r>
    </w:p>
    <w:p w14:paraId="4297FA04" w14:textId="77777777" w:rsidR="004A3BD9" w:rsidRPr="004A3BD9" w:rsidRDefault="004A3BD9" w:rsidP="000F6C41">
      <w:pPr>
        <w:pStyle w:val="BodyTextIndent"/>
        <w:tabs>
          <w:tab w:val="left" w:pos="1080"/>
        </w:tabs>
        <w:ind w:left="1080" w:hanging="432"/>
        <w:jc w:val="left"/>
        <w:rPr>
          <w:rFonts w:ascii="Arial" w:hAnsi="Arial" w:cs="Arial"/>
          <w:sz w:val="16"/>
          <w:szCs w:val="16"/>
        </w:rPr>
      </w:pPr>
    </w:p>
    <w:tbl>
      <w:tblPr>
        <w:tblW w:w="6160" w:type="dxa"/>
        <w:jc w:val="center"/>
        <w:tblLook w:val="0000" w:firstRow="0" w:lastRow="0" w:firstColumn="0" w:lastColumn="0" w:noHBand="0" w:noVBand="0"/>
      </w:tblPr>
      <w:tblGrid>
        <w:gridCol w:w="883"/>
        <w:gridCol w:w="272"/>
        <w:gridCol w:w="820"/>
        <w:gridCol w:w="350"/>
        <w:gridCol w:w="1250"/>
        <w:gridCol w:w="350"/>
        <w:gridCol w:w="1395"/>
        <w:gridCol w:w="333"/>
        <w:gridCol w:w="1362"/>
      </w:tblGrid>
      <w:tr w:rsidR="004A3BD9" w:rsidRPr="002D09B6" w14:paraId="786B3536" w14:textId="77777777" w:rsidTr="00B877B7">
        <w:trPr>
          <w:trHeight w:val="765"/>
          <w:jc w:val="center"/>
        </w:trPr>
        <w:tc>
          <w:tcPr>
            <w:tcW w:w="820" w:type="dxa"/>
            <w:tcBorders>
              <w:top w:val="nil"/>
              <w:left w:val="nil"/>
              <w:bottom w:val="single" w:sz="4" w:space="0" w:color="auto"/>
              <w:right w:val="nil"/>
            </w:tcBorders>
            <w:shd w:val="clear" w:color="auto" w:fill="auto"/>
            <w:vAlign w:val="bottom"/>
          </w:tcPr>
          <w:p w14:paraId="5B5F4F68" w14:textId="77777777" w:rsidR="004A3BD9" w:rsidRPr="002D09B6" w:rsidRDefault="004A3BD9" w:rsidP="00B877B7">
            <w:pPr>
              <w:widowControl/>
              <w:jc w:val="center"/>
              <w:rPr>
                <w:rFonts w:ascii="Arial" w:hAnsi="Arial" w:cs="Arial"/>
                <w:snapToGrid/>
                <w:sz w:val="20"/>
              </w:rPr>
            </w:pPr>
            <w:r w:rsidRPr="002D09B6">
              <w:rPr>
                <w:rFonts w:ascii="Arial" w:hAnsi="Arial" w:cs="Arial"/>
                <w:snapToGrid/>
                <w:sz w:val="20"/>
              </w:rPr>
              <w:t>System Age</w:t>
            </w:r>
          </w:p>
        </w:tc>
        <w:tc>
          <w:tcPr>
            <w:tcW w:w="220" w:type="dxa"/>
            <w:tcBorders>
              <w:top w:val="nil"/>
              <w:left w:val="nil"/>
              <w:bottom w:val="nil"/>
              <w:right w:val="nil"/>
            </w:tcBorders>
            <w:shd w:val="clear" w:color="auto" w:fill="auto"/>
            <w:vAlign w:val="bottom"/>
          </w:tcPr>
          <w:p w14:paraId="72762E75" w14:textId="77777777" w:rsidR="004A3BD9" w:rsidRPr="002D09B6" w:rsidRDefault="004A3BD9" w:rsidP="00B877B7">
            <w:pPr>
              <w:widowControl/>
              <w:jc w:val="center"/>
              <w:rPr>
                <w:rFonts w:ascii="Arial" w:hAnsi="Arial" w:cs="Arial"/>
                <w:snapToGrid/>
                <w:sz w:val="20"/>
              </w:rPr>
            </w:pPr>
          </w:p>
        </w:tc>
        <w:tc>
          <w:tcPr>
            <w:tcW w:w="820" w:type="dxa"/>
            <w:tcBorders>
              <w:top w:val="nil"/>
              <w:left w:val="nil"/>
              <w:bottom w:val="single" w:sz="4" w:space="0" w:color="auto"/>
              <w:right w:val="nil"/>
            </w:tcBorders>
            <w:shd w:val="clear" w:color="auto" w:fill="auto"/>
            <w:vAlign w:val="bottom"/>
          </w:tcPr>
          <w:p w14:paraId="3AE12B00" w14:textId="77777777" w:rsidR="004A3BD9" w:rsidRPr="002D09B6" w:rsidRDefault="004A3BD9" w:rsidP="00B877B7">
            <w:pPr>
              <w:widowControl/>
              <w:jc w:val="center"/>
              <w:rPr>
                <w:rFonts w:ascii="Arial" w:hAnsi="Arial" w:cs="Arial"/>
                <w:snapToGrid/>
                <w:sz w:val="20"/>
              </w:rPr>
            </w:pPr>
            <w:r w:rsidRPr="002D09B6">
              <w:rPr>
                <w:rFonts w:ascii="Arial" w:hAnsi="Arial" w:cs="Arial"/>
                <w:snapToGrid/>
                <w:sz w:val="20"/>
              </w:rPr>
              <w:t>Useful Life</w:t>
            </w:r>
          </w:p>
        </w:tc>
        <w:tc>
          <w:tcPr>
            <w:tcW w:w="220" w:type="dxa"/>
            <w:tcBorders>
              <w:top w:val="nil"/>
              <w:left w:val="nil"/>
              <w:bottom w:val="nil"/>
              <w:right w:val="nil"/>
            </w:tcBorders>
            <w:shd w:val="clear" w:color="auto" w:fill="auto"/>
            <w:vAlign w:val="bottom"/>
          </w:tcPr>
          <w:p w14:paraId="6B3B7970" w14:textId="77777777" w:rsidR="004A3BD9" w:rsidRPr="002D09B6" w:rsidRDefault="004A3BD9" w:rsidP="00B877B7">
            <w:pPr>
              <w:widowControl/>
              <w:jc w:val="center"/>
              <w:rPr>
                <w:rFonts w:ascii="Arial" w:hAnsi="Arial" w:cs="Arial"/>
                <w:snapToGrid/>
                <w:sz w:val="20"/>
              </w:rPr>
            </w:pPr>
          </w:p>
        </w:tc>
        <w:tc>
          <w:tcPr>
            <w:tcW w:w="1120" w:type="dxa"/>
            <w:tcBorders>
              <w:top w:val="nil"/>
              <w:left w:val="nil"/>
              <w:bottom w:val="single" w:sz="4" w:space="0" w:color="auto"/>
              <w:right w:val="nil"/>
            </w:tcBorders>
            <w:shd w:val="clear" w:color="auto" w:fill="auto"/>
            <w:vAlign w:val="bottom"/>
          </w:tcPr>
          <w:p w14:paraId="63AEA0BE" w14:textId="77777777" w:rsidR="004A3BD9" w:rsidRPr="002D09B6" w:rsidRDefault="004A3BD9" w:rsidP="00B877B7">
            <w:pPr>
              <w:widowControl/>
              <w:jc w:val="center"/>
              <w:rPr>
                <w:rFonts w:ascii="Arial" w:hAnsi="Arial" w:cs="Arial"/>
                <w:snapToGrid/>
                <w:sz w:val="20"/>
              </w:rPr>
            </w:pPr>
            <w:r w:rsidRPr="002D09B6">
              <w:rPr>
                <w:rFonts w:ascii="Arial" w:hAnsi="Arial" w:cs="Arial"/>
                <w:snapToGrid/>
                <w:sz w:val="20"/>
              </w:rPr>
              <w:t>Component Multiplier</w:t>
            </w:r>
          </w:p>
        </w:tc>
        <w:tc>
          <w:tcPr>
            <w:tcW w:w="220" w:type="dxa"/>
            <w:tcBorders>
              <w:top w:val="nil"/>
              <w:left w:val="nil"/>
              <w:bottom w:val="nil"/>
              <w:right w:val="nil"/>
            </w:tcBorders>
            <w:shd w:val="clear" w:color="auto" w:fill="auto"/>
            <w:vAlign w:val="bottom"/>
          </w:tcPr>
          <w:p w14:paraId="3D5977F5" w14:textId="77777777" w:rsidR="004A3BD9" w:rsidRPr="002D09B6" w:rsidRDefault="004A3BD9" w:rsidP="00B877B7">
            <w:pPr>
              <w:widowControl/>
              <w:jc w:val="center"/>
              <w:rPr>
                <w:rFonts w:ascii="Arial" w:hAnsi="Arial" w:cs="Arial"/>
                <w:snapToGrid/>
                <w:sz w:val="20"/>
              </w:rPr>
            </w:pPr>
          </w:p>
        </w:tc>
        <w:tc>
          <w:tcPr>
            <w:tcW w:w="1260" w:type="dxa"/>
            <w:tcBorders>
              <w:top w:val="nil"/>
              <w:left w:val="nil"/>
              <w:bottom w:val="single" w:sz="4" w:space="0" w:color="auto"/>
              <w:right w:val="nil"/>
            </w:tcBorders>
            <w:shd w:val="clear" w:color="auto" w:fill="auto"/>
            <w:vAlign w:val="bottom"/>
          </w:tcPr>
          <w:p w14:paraId="2C5BD12A" w14:textId="77777777" w:rsidR="004A3BD9" w:rsidRPr="002D09B6" w:rsidRDefault="004A3BD9" w:rsidP="00B877B7">
            <w:pPr>
              <w:widowControl/>
              <w:jc w:val="center"/>
              <w:rPr>
                <w:rFonts w:ascii="Arial" w:hAnsi="Arial" w:cs="Arial"/>
                <w:snapToGrid/>
                <w:sz w:val="20"/>
              </w:rPr>
            </w:pPr>
            <w:r w:rsidRPr="002D09B6">
              <w:rPr>
                <w:rFonts w:ascii="Arial" w:hAnsi="Arial" w:cs="Arial"/>
                <w:snapToGrid/>
                <w:sz w:val="20"/>
              </w:rPr>
              <w:t>Current Replacement Value</w:t>
            </w:r>
          </w:p>
        </w:tc>
        <w:tc>
          <w:tcPr>
            <w:tcW w:w="220" w:type="dxa"/>
            <w:tcBorders>
              <w:top w:val="nil"/>
              <w:left w:val="nil"/>
              <w:bottom w:val="nil"/>
              <w:right w:val="nil"/>
            </w:tcBorders>
            <w:shd w:val="clear" w:color="auto" w:fill="auto"/>
            <w:vAlign w:val="bottom"/>
          </w:tcPr>
          <w:p w14:paraId="597405F5" w14:textId="77777777" w:rsidR="004A3BD9" w:rsidRPr="002D09B6" w:rsidRDefault="004A3BD9" w:rsidP="00B877B7">
            <w:pPr>
              <w:widowControl/>
              <w:jc w:val="center"/>
              <w:rPr>
                <w:rFonts w:ascii="Arial" w:hAnsi="Arial" w:cs="Arial"/>
                <w:snapToGrid/>
                <w:sz w:val="20"/>
              </w:rPr>
            </w:pPr>
          </w:p>
        </w:tc>
        <w:tc>
          <w:tcPr>
            <w:tcW w:w="1260" w:type="dxa"/>
            <w:tcBorders>
              <w:top w:val="nil"/>
              <w:left w:val="nil"/>
              <w:bottom w:val="single" w:sz="4" w:space="0" w:color="auto"/>
              <w:right w:val="nil"/>
            </w:tcBorders>
            <w:shd w:val="clear" w:color="auto" w:fill="auto"/>
            <w:vAlign w:val="bottom"/>
          </w:tcPr>
          <w:p w14:paraId="53156FB4" w14:textId="77777777" w:rsidR="004A3BD9" w:rsidRPr="002D09B6" w:rsidRDefault="004A3BD9" w:rsidP="00B877B7">
            <w:pPr>
              <w:widowControl/>
              <w:jc w:val="center"/>
              <w:rPr>
                <w:rFonts w:ascii="Arial" w:hAnsi="Arial" w:cs="Arial"/>
                <w:snapToGrid/>
                <w:sz w:val="20"/>
              </w:rPr>
            </w:pPr>
            <w:r w:rsidRPr="002D09B6">
              <w:rPr>
                <w:rFonts w:ascii="Arial" w:hAnsi="Arial" w:cs="Arial"/>
                <w:snapToGrid/>
                <w:sz w:val="20"/>
              </w:rPr>
              <w:t>Maintenance Need for System</w:t>
            </w:r>
          </w:p>
        </w:tc>
      </w:tr>
      <w:tr w:rsidR="004A3BD9" w:rsidRPr="002D09B6" w14:paraId="1B437D1D" w14:textId="77777777" w:rsidTr="00B877B7">
        <w:trPr>
          <w:trHeight w:val="255"/>
          <w:jc w:val="center"/>
        </w:trPr>
        <w:tc>
          <w:tcPr>
            <w:tcW w:w="820" w:type="dxa"/>
            <w:tcBorders>
              <w:top w:val="nil"/>
              <w:left w:val="nil"/>
              <w:bottom w:val="nil"/>
              <w:right w:val="nil"/>
            </w:tcBorders>
            <w:shd w:val="clear" w:color="auto" w:fill="auto"/>
            <w:noWrap/>
            <w:vAlign w:val="bottom"/>
          </w:tcPr>
          <w:p w14:paraId="43E55D3E" w14:textId="77777777" w:rsidR="004A3BD9" w:rsidRPr="002D09B6" w:rsidRDefault="004A3BD9" w:rsidP="00B877B7">
            <w:pPr>
              <w:widowControl/>
              <w:jc w:val="center"/>
              <w:rPr>
                <w:rFonts w:ascii="Arial" w:hAnsi="Arial" w:cs="Arial"/>
                <w:snapToGrid/>
                <w:sz w:val="20"/>
              </w:rPr>
            </w:pPr>
            <w:r w:rsidRPr="002D09B6">
              <w:rPr>
                <w:rFonts w:ascii="Arial" w:hAnsi="Arial" w:cs="Arial"/>
                <w:snapToGrid/>
                <w:sz w:val="20"/>
              </w:rPr>
              <w:t>10</w:t>
            </w:r>
          </w:p>
        </w:tc>
        <w:tc>
          <w:tcPr>
            <w:tcW w:w="220" w:type="dxa"/>
            <w:tcBorders>
              <w:top w:val="nil"/>
              <w:left w:val="nil"/>
              <w:bottom w:val="nil"/>
              <w:right w:val="nil"/>
            </w:tcBorders>
            <w:shd w:val="clear" w:color="auto" w:fill="auto"/>
            <w:noWrap/>
            <w:vAlign w:val="bottom"/>
          </w:tcPr>
          <w:p w14:paraId="5136DA7B" w14:textId="77777777" w:rsidR="004A3BD9" w:rsidRPr="002D09B6" w:rsidRDefault="004A3BD9" w:rsidP="00B877B7">
            <w:pPr>
              <w:widowControl/>
              <w:jc w:val="center"/>
              <w:rPr>
                <w:rFonts w:ascii="Arial" w:hAnsi="Arial" w:cs="Arial"/>
                <w:snapToGrid/>
                <w:sz w:val="20"/>
              </w:rPr>
            </w:pPr>
            <w:r w:rsidRPr="002D09B6">
              <w:rPr>
                <w:rFonts w:ascii="Arial" w:hAnsi="Arial" w:cs="Arial"/>
                <w:snapToGrid/>
                <w:sz w:val="20"/>
              </w:rPr>
              <w:t>/</w:t>
            </w:r>
          </w:p>
        </w:tc>
        <w:tc>
          <w:tcPr>
            <w:tcW w:w="820" w:type="dxa"/>
            <w:tcBorders>
              <w:top w:val="nil"/>
              <w:left w:val="nil"/>
              <w:bottom w:val="nil"/>
              <w:right w:val="nil"/>
            </w:tcBorders>
            <w:shd w:val="clear" w:color="auto" w:fill="auto"/>
            <w:noWrap/>
            <w:vAlign w:val="bottom"/>
          </w:tcPr>
          <w:p w14:paraId="40687B0C" w14:textId="77777777" w:rsidR="004A3BD9" w:rsidRPr="002D09B6" w:rsidRDefault="004A3BD9" w:rsidP="00B877B7">
            <w:pPr>
              <w:widowControl/>
              <w:jc w:val="center"/>
              <w:rPr>
                <w:rFonts w:ascii="Arial" w:hAnsi="Arial" w:cs="Arial"/>
                <w:snapToGrid/>
                <w:sz w:val="20"/>
              </w:rPr>
            </w:pPr>
            <w:r w:rsidRPr="002D09B6">
              <w:rPr>
                <w:rFonts w:ascii="Arial" w:hAnsi="Arial" w:cs="Arial"/>
                <w:snapToGrid/>
                <w:sz w:val="20"/>
              </w:rPr>
              <w:t>30</w:t>
            </w:r>
          </w:p>
        </w:tc>
        <w:tc>
          <w:tcPr>
            <w:tcW w:w="220" w:type="dxa"/>
            <w:tcBorders>
              <w:top w:val="nil"/>
              <w:left w:val="nil"/>
              <w:bottom w:val="nil"/>
              <w:right w:val="nil"/>
            </w:tcBorders>
            <w:shd w:val="clear" w:color="auto" w:fill="auto"/>
            <w:noWrap/>
            <w:vAlign w:val="bottom"/>
          </w:tcPr>
          <w:p w14:paraId="03455773" w14:textId="77777777" w:rsidR="004A3BD9" w:rsidRPr="002D09B6" w:rsidRDefault="004A3BD9" w:rsidP="00B877B7">
            <w:pPr>
              <w:widowControl/>
              <w:jc w:val="center"/>
              <w:rPr>
                <w:rFonts w:ascii="Arial" w:hAnsi="Arial" w:cs="Arial"/>
                <w:snapToGrid/>
                <w:sz w:val="20"/>
              </w:rPr>
            </w:pPr>
            <w:r w:rsidRPr="002D09B6">
              <w:rPr>
                <w:rFonts w:ascii="Arial" w:hAnsi="Arial" w:cs="Arial"/>
                <w:snapToGrid/>
                <w:sz w:val="20"/>
              </w:rPr>
              <w:t>X</w:t>
            </w:r>
          </w:p>
        </w:tc>
        <w:tc>
          <w:tcPr>
            <w:tcW w:w="1120" w:type="dxa"/>
            <w:tcBorders>
              <w:top w:val="nil"/>
              <w:left w:val="nil"/>
              <w:bottom w:val="nil"/>
              <w:right w:val="nil"/>
            </w:tcBorders>
            <w:shd w:val="clear" w:color="auto" w:fill="auto"/>
            <w:noWrap/>
            <w:vAlign w:val="bottom"/>
          </w:tcPr>
          <w:p w14:paraId="16389353" w14:textId="77777777" w:rsidR="004A3BD9" w:rsidRPr="002D09B6" w:rsidRDefault="004A3BD9" w:rsidP="00B877B7">
            <w:pPr>
              <w:widowControl/>
              <w:jc w:val="center"/>
              <w:rPr>
                <w:rFonts w:ascii="Arial" w:hAnsi="Arial" w:cs="Arial"/>
                <w:snapToGrid/>
                <w:sz w:val="20"/>
              </w:rPr>
            </w:pPr>
            <w:r w:rsidRPr="002D09B6">
              <w:rPr>
                <w:rFonts w:ascii="Arial" w:hAnsi="Arial" w:cs="Arial"/>
                <w:snapToGrid/>
                <w:sz w:val="20"/>
              </w:rPr>
              <w:t>0.0200</w:t>
            </w:r>
          </w:p>
        </w:tc>
        <w:tc>
          <w:tcPr>
            <w:tcW w:w="220" w:type="dxa"/>
            <w:tcBorders>
              <w:top w:val="nil"/>
              <w:left w:val="nil"/>
              <w:bottom w:val="nil"/>
              <w:right w:val="nil"/>
            </w:tcBorders>
            <w:shd w:val="clear" w:color="auto" w:fill="auto"/>
            <w:noWrap/>
            <w:vAlign w:val="bottom"/>
          </w:tcPr>
          <w:p w14:paraId="137881A4" w14:textId="77777777" w:rsidR="004A3BD9" w:rsidRPr="002D09B6" w:rsidRDefault="004A3BD9" w:rsidP="00B877B7">
            <w:pPr>
              <w:widowControl/>
              <w:jc w:val="center"/>
              <w:rPr>
                <w:rFonts w:ascii="Arial" w:hAnsi="Arial" w:cs="Arial"/>
                <w:snapToGrid/>
                <w:sz w:val="20"/>
              </w:rPr>
            </w:pPr>
            <w:r w:rsidRPr="002D09B6">
              <w:rPr>
                <w:rFonts w:ascii="Arial" w:hAnsi="Arial" w:cs="Arial"/>
                <w:snapToGrid/>
                <w:sz w:val="20"/>
              </w:rPr>
              <w:t>X</w:t>
            </w:r>
          </w:p>
        </w:tc>
        <w:tc>
          <w:tcPr>
            <w:tcW w:w="1260" w:type="dxa"/>
            <w:tcBorders>
              <w:top w:val="nil"/>
              <w:left w:val="nil"/>
              <w:bottom w:val="nil"/>
              <w:right w:val="nil"/>
            </w:tcBorders>
            <w:shd w:val="clear" w:color="auto" w:fill="auto"/>
            <w:noWrap/>
            <w:vAlign w:val="bottom"/>
          </w:tcPr>
          <w:p w14:paraId="11123AAF" w14:textId="77777777" w:rsidR="004A3BD9" w:rsidRPr="002D09B6" w:rsidRDefault="004A3BD9" w:rsidP="00B83343">
            <w:pPr>
              <w:widowControl/>
              <w:jc w:val="center"/>
              <w:rPr>
                <w:rFonts w:ascii="Arial" w:hAnsi="Arial" w:cs="Arial"/>
                <w:snapToGrid/>
                <w:sz w:val="20"/>
              </w:rPr>
            </w:pPr>
            <w:r w:rsidRPr="002D09B6">
              <w:rPr>
                <w:rFonts w:ascii="Arial" w:hAnsi="Arial" w:cs="Arial"/>
                <w:snapToGrid/>
                <w:sz w:val="20"/>
              </w:rPr>
              <w:t>$</w:t>
            </w:r>
            <w:r w:rsidR="00B83343">
              <w:rPr>
                <w:rFonts w:ascii="Arial" w:hAnsi="Arial" w:cs="Arial"/>
                <w:snapToGrid/>
                <w:sz w:val="20"/>
              </w:rPr>
              <w:t>900</w:t>
            </w:r>
            <w:r w:rsidRPr="002D09B6">
              <w:rPr>
                <w:rFonts w:ascii="Arial" w:hAnsi="Arial" w:cs="Arial"/>
                <w:snapToGrid/>
                <w:sz w:val="20"/>
              </w:rPr>
              <w:t>,000</w:t>
            </w:r>
          </w:p>
        </w:tc>
        <w:tc>
          <w:tcPr>
            <w:tcW w:w="220" w:type="dxa"/>
            <w:tcBorders>
              <w:top w:val="nil"/>
              <w:left w:val="nil"/>
              <w:bottom w:val="nil"/>
              <w:right w:val="nil"/>
            </w:tcBorders>
            <w:shd w:val="clear" w:color="auto" w:fill="auto"/>
            <w:noWrap/>
            <w:vAlign w:val="bottom"/>
          </w:tcPr>
          <w:p w14:paraId="036217B5" w14:textId="77777777" w:rsidR="004A3BD9" w:rsidRPr="002D09B6" w:rsidRDefault="004A3BD9" w:rsidP="00B877B7">
            <w:pPr>
              <w:widowControl/>
              <w:jc w:val="center"/>
              <w:rPr>
                <w:rFonts w:ascii="Arial" w:hAnsi="Arial" w:cs="Arial"/>
                <w:snapToGrid/>
                <w:sz w:val="20"/>
              </w:rPr>
            </w:pPr>
            <w:r w:rsidRPr="002D09B6">
              <w:rPr>
                <w:rFonts w:ascii="Arial" w:hAnsi="Arial" w:cs="Arial"/>
                <w:snapToGrid/>
                <w:sz w:val="20"/>
              </w:rPr>
              <w:t>=</w:t>
            </w:r>
          </w:p>
        </w:tc>
        <w:tc>
          <w:tcPr>
            <w:tcW w:w="1260" w:type="dxa"/>
            <w:tcBorders>
              <w:top w:val="nil"/>
              <w:left w:val="nil"/>
              <w:bottom w:val="nil"/>
              <w:right w:val="nil"/>
            </w:tcBorders>
            <w:shd w:val="clear" w:color="auto" w:fill="auto"/>
            <w:noWrap/>
            <w:vAlign w:val="bottom"/>
          </w:tcPr>
          <w:p w14:paraId="65341CD8" w14:textId="77777777" w:rsidR="004A3BD9" w:rsidRPr="002D09B6" w:rsidRDefault="004A3BD9" w:rsidP="00B83343">
            <w:pPr>
              <w:widowControl/>
              <w:jc w:val="center"/>
              <w:rPr>
                <w:rFonts w:ascii="Arial" w:hAnsi="Arial" w:cs="Arial"/>
                <w:snapToGrid/>
                <w:sz w:val="20"/>
              </w:rPr>
            </w:pPr>
            <w:r w:rsidRPr="002D09B6">
              <w:rPr>
                <w:rFonts w:ascii="Arial" w:hAnsi="Arial" w:cs="Arial"/>
                <w:snapToGrid/>
                <w:sz w:val="20"/>
              </w:rPr>
              <w:t>$5,</w:t>
            </w:r>
            <w:r w:rsidR="00B83343">
              <w:rPr>
                <w:rFonts w:ascii="Arial" w:hAnsi="Arial" w:cs="Arial"/>
                <w:snapToGrid/>
                <w:sz w:val="20"/>
              </w:rPr>
              <w:t>940</w:t>
            </w:r>
          </w:p>
        </w:tc>
      </w:tr>
      <w:tr w:rsidR="004A3BD9" w:rsidRPr="002D09B6" w14:paraId="392B91A1" w14:textId="77777777" w:rsidTr="00B877B7">
        <w:trPr>
          <w:trHeight w:val="255"/>
          <w:jc w:val="center"/>
        </w:trPr>
        <w:tc>
          <w:tcPr>
            <w:tcW w:w="820" w:type="dxa"/>
            <w:tcBorders>
              <w:top w:val="nil"/>
              <w:left w:val="nil"/>
              <w:bottom w:val="nil"/>
              <w:right w:val="nil"/>
            </w:tcBorders>
            <w:shd w:val="clear" w:color="auto" w:fill="auto"/>
            <w:noWrap/>
            <w:vAlign w:val="bottom"/>
          </w:tcPr>
          <w:p w14:paraId="07237191" w14:textId="77777777" w:rsidR="004A3BD9" w:rsidRPr="002D09B6" w:rsidRDefault="004A3BD9" w:rsidP="00B877B7">
            <w:pPr>
              <w:widowControl/>
              <w:jc w:val="center"/>
              <w:rPr>
                <w:rFonts w:ascii="Arial" w:hAnsi="Arial" w:cs="Arial"/>
                <w:snapToGrid/>
                <w:sz w:val="20"/>
              </w:rPr>
            </w:pPr>
            <w:r w:rsidRPr="002D09B6">
              <w:rPr>
                <w:rFonts w:ascii="Arial" w:hAnsi="Arial" w:cs="Arial"/>
                <w:snapToGrid/>
                <w:sz w:val="20"/>
              </w:rPr>
              <w:t>10</w:t>
            </w:r>
          </w:p>
        </w:tc>
        <w:tc>
          <w:tcPr>
            <w:tcW w:w="220" w:type="dxa"/>
            <w:tcBorders>
              <w:top w:val="nil"/>
              <w:left w:val="nil"/>
              <w:bottom w:val="nil"/>
              <w:right w:val="nil"/>
            </w:tcBorders>
            <w:shd w:val="clear" w:color="auto" w:fill="auto"/>
            <w:noWrap/>
            <w:vAlign w:val="bottom"/>
          </w:tcPr>
          <w:p w14:paraId="75C88BB5" w14:textId="77777777" w:rsidR="004A3BD9" w:rsidRPr="002D09B6" w:rsidRDefault="004A3BD9" w:rsidP="00B877B7">
            <w:pPr>
              <w:widowControl/>
              <w:jc w:val="center"/>
              <w:rPr>
                <w:rFonts w:ascii="Arial" w:hAnsi="Arial" w:cs="Arial"/>
                <w:snapToGrid/>
                <w:sz w:val="20"/>
              </w:rPr>
            </w:pPr>
            <w:r w:rsidRPr="002D09B6">
              <w:rPr>
                <w:rFonts w:ascii="Arial" w:hAnsi="Arial" w:cs="Arial"/>
                <w:snapToGrid/>
                <w:sz w:val="20"/>
              </w:rPr>
              <w:t>/</w:t>
            </w:r>
          </w:p>
        </w:tc>
        <w:tc>
          <w:tcPr>
            <w:tcW w:w="820" w:type="dxa"/>
            <w:tcBorders>
              <w:top w:val="nil"/>
              <w:left w:val="nil"/>
              <w:bottom w:val="nil"/>
              <w:right w:val="nil"/>
            </w:tcBorders>
            <w:shd w:val="clear" w:color="auto" w:fill="auto"/>
            <w:noWrap/>
            <w:vAlign w:val="bottom"/>
          </w:tcPr>
          <w:p w14:paraId="29A49C43" w14:textId="77777777" w:rsidR="004A3BD9" w:rsidRPr="002D09B6" w:rsidRDefault="004A3BD9" w:rsidP="00B877B7">
            <w:pPr>
              <w:widowControl/>
              <w:jc w:val="center"/>
              <w:rPr>
                <w:rFonts w:ascii="Arial" w:hAnsi="Arial" w:cs="Arial"/>
                <w:snapToGrid/>
                <w:sz w:val="20"/>
              </w:rPr>
            </w:pPr>
            <w:r w:rsidRPr="002D09B6">
              <w:rPr>
                <w:rFonts w:ascii="Arial" w:hAnsi="Arial" w:cs="Arial"/>
                <w:snapToGrid/>
                <w:sz w:val="20"/>
              </w:rPr>
              <w:t>20</w:t>
            </w:r>
          </w:p>
        </w:tc>
        <w:tc>
          <w:tcPr>
            <w:tcW w:w="220" w:type="dxa"/>
            <w:tcBorders>
              <w:top w:val="nil"/>
              <w:left w:val="nil"/>
              <w:bottom w:val="nil"/>
              <w:right w:val="nil"/>
            </w:tcBorders>
            <w:shd w:val="clear" w:color="auto" w:fill="auto"/>
            <w:noWrap/>
            <w:vAlign w:val="bottom"/>
          </w:tcPr>
          <w:p w14:paraId="2B0B7368" w14:textId="77777777" w:rsidR="004A3BD9" w:rsidRPr="002D09B6" w:rsidRDefault="004A3BD9" w:rsidP="00B877B7">
            <w:pPr>
              <w:widowControl/>
              <w:jc w:val="center"/>
              <w:rPr>
                <w:rFonts w:ascii="Arial" w:hAnsi="Arial" w:cs="Arial"/>
                <w:snapToGrid/>
                <w:sz w:val="20"/>
              </w:rPr>
            </w:pPr>
            <w:r w:rsidRPr="002D09B6">
              <w:rPr>
                <w:rFonts w:ascii="Arial" w:hAnsi="Arial" w:cs="Arial"/>
                <w:snapToGrid/>
                <w:sz w:val="20"/>
              </w:rPr>
              <w:t>X</w:t>
            </w:r>
          </w:p>
        </w:tc>
        <w:tc>
          <w:tcPr>
            <w:tcW w:w="1120" w:type="dxa"/>
            <w:tcBorders>
              <w:top w:val="nil"/>
              <w:left w:val="nil"/>
              <w:bottom w:val="nil"/>
              <w:right w:val="nil"/>
            </w:tcBorders>
            <w:shd w:val="clear" w:color="auto" w:fill="auto"/>
            <w:noWrap/>
            <w:vAlign w:val="bottom"/>
          </w:tcPr>
          <w:p w14:paraId="7157380B" w14:textId="77777777" w:rsidR="004A3BD9" w:rsidRPr="002D09B6" w:rsidRDefault="004A3BD9" w:rsidP="00B877B7">
            <w:pPr>
              <w:widowControl/>
              <w:jc w:val="center"/>
              <w:rPr>
                <w:rFonts w:ascii="Arial" w:hAnsi="Arial" w:cs="Arial"/>
                <w:snapToGrid/>
                <w:sz w:val="20"/>
              </w:rPr>
            </w:pPr>
            <w:r w:rsidRPr="002D09B6">
              <w:rPr>
                <w:rFonts w:ascii="Arial" w:hAnsi="Arial" w:cs="Arial"/>
                <w:snapToGrid/>
                <w:sz w:val="20"/>
              </w:rPr>
              <w:t>0.1794</w:t>
            </w:r>
          </w:p>
        </w:tc>
        <w:tc>
          <w:tcPr>
            <w:tcW w:w="220" w:type="dxa"/>
            <w:tcBorders>
              <w:top w:val="nil"/>
              <w:left w:val="nil"/>
              <w:bottom w:val="nil"/>
              <w:right w:val="nil"/>
            </w:tcBorders>
            <w:shd w:val="clear" w:color="auto" w:fill="auto"/>
            <w:noWrap/>
            <w:vAlign w:val="bottom"/>
          </w:tcPr>
          <w:p w14:paraId="3A0DE0FA" w14:textId="77777777" w:rsidR="004A3BD9" w:rsidRPr="002D09B6" w:rsidRDefault="004A3BD9" w:rsidP="00B877B7">
            <w:pPr>
              <w:widowControl/>
              <w:jc w:val="center"/>
              <w:rPr>
                <w:rFonts w:ascii="Arial" w:hAnsi="Arial" w:cs="Arial"/>
                <w:snapToGrid/>
                <w:sz w:val="20"/>
              </w:rPr>
            </w:pPr>
            <w:r w:rsidRPr="002D09B6">
              <w:rPr>
                <w:rFonts w:ascii="Arial" w:hAnsi="Arial" w:cs="Arial"/>
                <w:snapToGrid/>
                <w:sz w:val="20"/>
              </w:rPr>
              <w:t>X</w:t>
            </w:r>
          </w:p>
        </w:tc>
        <w:tc>
          <w:tcPr>
            <w:tcW w:w="1260" w:type="dxa"/>
            <w:tcBorders>
              <w:top w:val="nil"/>
              <w:left w:val="nil"/>
              <w:bottom w:val="nil"/>
              <w:right w:val="nil"/>
            </w:tcBorders>
            <w:shd w:val="clear" w:color="auto" w:fill="auto"/>
            <w:noWrap/>
            <w:vAlign w:val="bottom"/>
          </w:tcPr>
          <w:p w14:paraId="417CAEB6" w14:textId="77777777" w:rsidR="004A3BD9" w:rsidRPr="002D09B6" w:rsidRDefault="004A3BD9" w:rsidP="00B83343">
            <w:pPr>
              <w:widowControl/>
              <w:jc w:val="center"/>
              <w:rPr>
                <w:rFonts w:ascii="Arial" w:hAnsi="Arial" w:cs="Arial"/>
                <w:snapToGrid/>
                <w:sz w:val="20"/>
              </w:rPr>
            </w:pPr>
            <w:r w:rsidRPr="002D09B6">
              <w:rPr>
                <w:rFonts w:ascii="Arial" w:hAnsi="Arial" w:cs="Arial"/>
                <w:snapToGrid/>
                <w:sz w:val="20"/>
              </w:rPr>
              <w:t>$</w:t>
            </w:r>
            <w:r w:rsidR="00B83343">
              <w:rPr>
                <w:rFonts w:ascii="Arial" w:hAnsi="Arial" w:cs="Arial"/>
                <w:snapToGrid/>
                <w:sz w:val="20"/>
              </w:rPr>
              <w:t>900</w:t>
            </w:r>
            <w:r w:rsidRPr="002D09B6">
              <w:rPr>
                <w:rFonts w:ascii="Arial" w:hAnsi="Arial" w:cs="Arial"/>
                <w:snapToGrid/>
                <w:sz w:val="20"/>
              </w:rPr>
              <w:t>,000</w:t>
            </w:r>
          </w:p>
        </w:tc>
        <w:tc>
          <w:tcPr>
            <w:tcW w:w="220" w:type="dxa"/>
            <w:tcBorders>
              <w:top w:val="nil"/>
              <w:left w:val="nil"/>
              <w:bottom w:val="nil"/>
              <w:right w:val="nil"/>
            </w:tcBorders>
            <w:shd w:val="clear" w:color="auto" w:fill="auto"/>
            <w:noWrap/>
            <w:vAlign w:val="bottom"/>
          </w:tcPr>
          <w:p w14:paraId="6747586D" w14:textId="77777777" w:rsidR="004A3BD9" w:rsidRPr="002D09B6" w:rsidRDefault="004A3BD9" w:rsidP="00B877B7">
            <w:pPr>
              <w:widowControl/>
              <w:jc w:val="center"/>
              <w:rPr>
                <w:rFonts w:ascii="Arial" w:hAnsi="Arial" w:cs="Arial"/>
                <w:snapToGrid/>
                <w:sz w:val="20"/>
              </w:rPr>
            </w:pPr>
            <w:r w:rsidRPr="002D09B6">
              <w:rPr>
                <w:rFonts w:ascii="Arial" w:hAnsi="Arial" w:cs="Arial"/>
                <w:snapToGrid/>
                <w:sz w:val="20"/>
              </w:rPr>
              <w:t>=</w:t>
            </w:r>
          </w:p>
        </w:tc>
        <w:tc>
          <w:tcPr>
            <w:tcW w:w="1260" w:type="dxa"/>
            <w:tcBorders>
              <w:top w:val="nil"/>
              <w:left w:val="nil"/>
              <w:bottom w:val="single" w:sz="4" w:space="0" w:color="auto"/>
              <w:right w:val="nil"/>
            </w:tcBorders>
            <w:shd w:val="clear" w:color="auto" w:fill="auto"/>
            <w:noWrap/>
            <w:vAlign w:val="bottom"/>
          </w:tcPr>
          <w:p w14:paraId="37184569" w14:textId="77777777" w:rsidR="004A3BD9" w:rsidRPr="002D09B6" w:rsidRDefault="004A3BD9" w:rsidP="00B83343">
            <w:pPr>
              <w:widowControl/>
              <w:jc w:val="center"/>
              <w:rPr>
                <w:rFonts w:ascii="Arial" w:hAnsi="Arial" w:cs="Arial"/>
                <w:snapToGrid/>
                <w:sz w:val="20"/>
              </w:rPr>
            </w:pPr>
            <w:r w:rsidRPr="002D09B6">
              <w:rPr>
                <w:rFonts w:ascii="Arial" w:hAnsi="Arial" w:cs="Arial"/>
                <w:snapToGrid/>
                <w:sz w:val="20"/>
              </w:rPr>
              <w:t>$</w:t>
            </w:r>
            <w:r w:rsidR="00B83343">
              <w:rPr>
                <w:rFonts w:ascii="Arial" w:hAnsi="Arial" w:cs="Arial"/>
                <w:snapToGrid/>
                <w:sz w:val="20"/>
              </w:rPr>
              <w:t>80,730</w:t>
            </w:r>
          </w:p>
        </w:tc>
      </w:tr>
      <w:tr w:rsidR="004A3BD9" w:rsidRPr="002D09B6" w14:paraId="6B22BCD0" w14:textId="77777777" w:rsidTr="00B877B7">
        <w:trPr>
          <w:trHeight w:val="255"/>
          <w:jc w:val="center"/>
        </w:trPr>
        <w:tc>
          <w:tcPr>
            <w:tcW w:w="820" w:type="dxa"/>
            <w:tcBorders>
              <w:top w:val="nil"/>
              <w:left w:val="nil"/>
              <w:bottom w:val="nil"/>
              <w:right w:val="nil"/>
            </w:tcBorders>
            <w:shd w:val="clear" w:color="auto" w:fill="auto"/>
            <w:noWrap/>
            <w:vAlign w:val="bottom"/>
          </w:tcPr>
          <w:p w14:paraId="577EA813" w14:textId="77777777" w:rsidR="004A3BD9" w:rsidRPr="002D09B6" w:rsidRDefault="004A3BD9" w:rsidP="00B877B7">
            <w:pPr>
              <w:widowControl/>
              <w:jc w:val="center"/>
              <w:rPr>
                <w:rFonts w:ascii="Arial" w:hAnsi="Arial" w:cs="Arial"/>
                <w:snapToGrid/>
                <w:sz w:val="20"/>
              </w:rPr>
            </w:pPr>
          </w:p>
        </w:tc>
        <w:tc>
          <w:tcPr>
            <w:tcW w:w="220" w:type="dxa"/>
            <w:tcBorders>
              <w:top w:val="nil"/>
              <w:left w:val="nil"/>
              <w:bottom w:val="nil"/>
              <w:right w:val="nil"/>
            </w:tcBorders>
            <w:shd w:val="clear" w:color="auto" w:fill="auto"/>
            <w:noWrap/>
            <w:vAlign w:val="bottom"/>
          </w:tcPr>
          <w:p w14:paraId="3102D1E5" w14:textId="77777777" w:rsidR="004A3BD9" w:rsidRPr="002D09B6" w:rsidRDefault="004A3BD9" w:rsidP="00B877B7">
            <w:pPr>
              <w:widowControl/>
              <w:jc w:val="center"/>
              <w:rPr>
                <w:rFonts w:ascii="Arial" w:hAnsi="Arial" w:cs="Arial"/>
                <w:snapToGrid/>
                <w:sz w:val="20"/>
              </w:rPr>
            </w:pPr>
          </w:p>
        </w:tc>
        <w:tc>
          <w:tcPr>
            <w:tcW w:w="820" w:type="dxa"/>
            <w:tcBorders>
              <w:top w:val="nil"/>
              <w:left w:val="nil"/>
              <w:bottom w:val="nil"/>
              <w:right w:val="nil"/>
            </w:tcBorders>
            <w:shd w:val="clear" w:color="auto" w:fill="auto"/>
            <w:noWrap/>
            <w:vAlign w:val="bottom"/>
          </w:tcPr>
          <w:p w14:paraId="543B14BC" w14:textId="77777777" w:rsidR="004A3BD9" w:rsidRPr="002D09B6" w:rsidRDefault="004A3BD9" w:rsidP="00B877B7">
            <w:pPr>
              <w:widowControl/>
              <w:jc w:val="center"/>
              <w:rPr>
                <w:rFonts w:ascii="Arial" w:hAnsi="Arial" w:cs="Arial"/>
                <w:snapToGrid/>
                <w:sz w:val="20"/>
              </w:rPr>
            </w:pPr>
          </w:p>
        </w:tc>
        <w:tc>
          <w:tcPr>
            <w:tcW w:w="220" w:type="dxa"/>
            <w:tcBorders>
              <w:top w:val="nil"/>
              <w:left w:val="nil"/>
              <w:bottom w:val="nil"/>
              <w:right w:val="nil"/>
            </w:tcBorders>
            <w:shd w:val="clear" w:color="auto" w:fill="auto"/>
            <w:noWrap/>
            <w:vAlign w:val="bottom"/>
          </w:tcPr>
          <w:p w14:paraId="79974244" w14:textId="77777777" w:rsidR="004A3BD9" w:rsidRPr="002D09B6" w:rsidRDefault="004A3BD9" w:rsidP="00B877B7">
            <w:pPr>
              <w:widowControl/>
              <w:jc w:val="center"/>
              <w:rPr>
                <w:rFonts w:ascii="Arial" w:hAnsi="Arial" w:cs="Arial"/>
                <w:snapToGrid/>
                <w:sz w:val="20"/>
              </w:rPr>
            </w:pPr>
          </w:p>
        </w:tc>
        <w:tc>
          <w:tcPr>
            <w:tcW w:w="1120" w:type="dxa"/>
            <w:tcBorders>
              <w:top w:val="nil"/>
              <w:left w:val="nil"/>
              <w:bottom w:val="nil"/>
              <w:right w:val="nil"/>
            </w:tcBorders>
            <w:shd w:val="clear" w:color="auto" w:fill="auto"/>
            <w:noWrap/>
            <w:vAlign w:val="bottom"/>
          </w:tcPr>
          <w:p w14:paraId="3AD61FF7" w14:textId="77777777" w:rsidR="004A3BD9" w:rsidRPr="002D09B6" w:rsidRDefault="004A3BD9" w:rsidP="00B877B7">
            <w:pPr>
              <w:widowControl/>
              <w:jc w:val="center"/>
              <w:rPr>
                <w:rFonts w:ascii="Arial" w:hAnsi="Arial" w:cs="Arial"/>
                <w:snapToGrid/>
                <w:sz w:val="20"/>
              </w:rPr>
            </w:pPr>
          </w:p>
        </w:tc>
        <w:tc>
          <w:tcPr>
            <w:tcW w:w="220" w:type="dxa"/>
            <w:tcBorders>
              <w:top w:val="nil"/>
              <w:left w:val="nil"/>
              <w:bottom w:val="nil"/>
              <w:right w:val="nil"/>
            </w:tcBorders>
            <w:shd w:val="clear" w:color="auto" w:fill="auto"/>
            <w:noWrap/>
            <w:vAlign w:val="bottom"/>
          </w:tcPr>
          <w:p w14:paraId="43952AE9" w14:textId="77777777" w:rsidR="004A3BD9" w:rsidRPr="002D09B6" w:rsidRDefault="004A3BD9" w:rsidP="00B877B7">
            <w:pPr>
              <w:widowControl/>
              <w:jc w:val="center"/>
              <w:rPr>
                <w:rFonts w:ascii="Arial" w:hAnsi="Arial" w:cs="Arial"/>
                <w:snapToGrid/>
                <w:sz w:val="20"/>
              </w:rPr>
            </w:pPr>
          </w:p>
        </w:tc>
        <w:tc>
          <w:tcPr>
            <w:tcW w:w="1260" w:type="dxa"/>
            <w:tcBorders>
              <w:top w:val="nil"/>
              <w:left w:val="nil"/>
              <w:bottom w:val="nil"/>
              <w:right w:val="nil"/>
            </w:tcBorders>
            <w:shd w:val="clear" w:color="auto" w:fill="auto"/>
            <w:noWrap/>
            <w:vAlign w:val="bottom"/>
          </w:tcPr>
          <w:p w14:paraId="4C9C00DD" w14:textId="77777777" w:rsidR="004A3BD9" w:rsidRPr="002D09B6" w:rsidRDefault="004A3BD9" w:rsidP="00B877B7">
            <w:pPr>
              <w:widowControl/>
              <w:jc w:val="center"/>
              <w:rPr>
                <w:rFonts w:ascii="Arial" w:hAnsi="Arial" w:cs="Arial"/>
                <w:snapToGrid/>
                <w:sz w:val="20"/>
              </w:rPr>
            </w:pPr>
          </w:p>
        </w:tc>
        <w:tc>
          <w:tcPr>
            <w:tcW w:w="220" w:type="dxa"/>
            <w:tcBorders>
              <w:top w:val="nil"/>
              <w:left w:val="nil"/>
              <w:bottom w:val="nil"/>
              <w:right w:val="nil"/>
            </w:tcBorders>
            <w:shd w:val="clear" w:color="auto" w:fill="auto"/>
            <w:noWrap/>
            <w:vAlign w:val="bottom"/>
          </w:tcPr>
          <w:p w14:paraId="17D9FE6C" w14:textId="77777777" w:rsidR="004A3BD9" w:rsidRPr="002D09B6" w:rsidRDefault="004A3BD9" w:rsidP="00B877B7">
            <w:pPr>
              <w:widowControl/>
              <w:jc w:val="center"/>
              <w:rPr>
                <w:rFonts w:ascii="Arial" w:hAnsi="Arial" w:cs="Arial"/>
                <w:snapToGrid/>
                <w:sz w:val="20"/>
              </w:rPr>
            </w:pPr>
          </w:p>
        </w:tc>
        <w:tc>
          <w:tcPr>
            <w:tcW w:w="1260" w:type="dxa"/>
            <w:tcBorders>
              <w:top w:val="nil"/>
              <w:left w:val="nil"/>
              <w:bottom w:val="nil"/>
              <w:right w:val="nil"/>
            </w:tcBorders>
            <w:shd w:val="clear" w:color="auto" w:fill="auto"/>
            <w:noWrap/>
            <w:vAlign w:val="bottom"/>
          </w:tcPr>
          <w:p w14:paraId="21022A70" w14:textId="77777777" w:rsidR="004A3BD9" w:rsidRPr="002D09B6" w:rsidRDefault="004A3BD9" w:rsidP="00B83343">
            <w:pPr>
              <w:widowControl/>
              <w:jc w:val="center"/>
              <w:rPr>
                <w:rFonts w:ascii="Arial" w:hAnsi="Arial" w:cs="Arial"/>
                <w:snapToGrid/>
                <w:sz w:val="20"/>
              </w:rPr>
            </w:pPr>
            <w:r w:rsidRPr="002D09B6">
              <w:rPr>
                <w:rFonts w:ascii="Arial" w:hAnsi="Arial" w:cs="Arial"/>
                <w:snapToGrid/>
                <w:sz w:val="20"/>
              </w:rPr>
              <w:t>$</w:t>
            </w:r>
            <w:r w:rsidR="00B83343">
              <w:rPr>
                <w:rFonts w:ascii="Arial" w:hAnsi="Arial" w:cs="Arial"/>
                <w:snapToGrid/>
                <w:sz w:val="20"/>
              </w:rPr>
              <w:t>86,670</w:t>
            </w:r>
          </w:p>
        </w:tc>
      </w:tr>
    </w:tbl>
    <w:p w14:paraId="2EB26542" w14:textId="77777777" w:rsidR="00A15C63" w:rsidRPr="004A3BD9" w:rsidRDefault="00A15C63" w:rsidP="000F6C41">
      <w:pPr>
        <w:tabs>
          <w:tab w:val="left" w:pos="-72"/>
          <w:tab w:val="left" w:pos="648"/>
          <w:tab w:val="left" w:pos="1080"/>
          <w:tab w:val="left" w:pos="2232"/>
          <w:tab w:val="left" w:pos="3384"/>
          <w:tab w:val="left" w:pos="4536"/>
          <w:tab w:val="left" w:pos="5112"/>
          <w:tab w:val="left" w:pos="6840"/>
          <w:tab w:val="left" w:pos="7992"/>
          <w:tab w:val="left" w:pos="9144"/>
        </w:tabs>
        <w:ind w:left="1080" w:hanging="432"/>
        <w:rPr>
          <w:rFonts w:ascii="Arial" w:hAnsi="Arial" w:cs="Arial"/>
          <w:sz w:val="16"/>
          <w:szCs w:val="16"/>
        </w:rPr>
      </w:pPr>
    </w:p>
    <w:p w14:paraId="0CE36BD2" w14:textId="77777777" w:rsidR="00A15C63" w:rsidRDefault="00A15C63" w:rsidP="000F6C41">
      <w:pPr>
        <w:tabs>
          <w:tab w:val="left" w:pos="-72"/>
          <w:tab w:val="left" w:pos="648"/>
          <w:tab w:val="left" w:pos="2232"/>
          <w:tab w:val="left" w:pos="3384"/>
          <w:tab w:val="left" w:pos="4536"/>
          <w:tab w:val="left" w:pos="5112"/>
          <w:tab w:val="left" w:pos="6840"/>
          <w:tab w:val="left" w:pos="7992"/>
          <w:tab w:val="left" w:pos="9144"/>
        </w:tabs>
        <w:ind w:left="558" w:hanging="648"/>
        <w:rPr>
          <w:rFonts w:ascii="Arial" w:hAnsi="Arial" w:cs="Arial"/>
          <w:sz w:val="22"/>
          <w:szCs w:val="22"/>
        </w:rPr>
      </w:pPr>
      <w:r w:rsidRPr="000F6C41">
        <w:rPr>
          <w:rFonts w:ascii="Arial" w:hAnsi="Arial" w:cs="Arial"/>
          <w:sz w:val="22"/>
          <w:szCs w:val="22"/>
        </w:rPr>
        <w:t xml:space="preserve">The HVAC </w:t>
      </w:r>
      <w:r w:rsidR="004A3BD9">
        <w:rPr>
          <w:rFonts w:ascii="Arial" w:hAnsi="Arial" w:cs="Arial"/>
          <w:sz w:val="22"/>
          <w:szCs w:val="22"/>
        </w:rPr>
        <w:t>maintenance</w:t>
      </w:r>
      <w:r w:rsidRPr="000F6C41">
        <w:rPr>
          <w:rFonts w:ascii="Arial" w:hAnsi="Arial" w:cs="Arial"/>
          <w:sz w:val="22"/>
          <w:szCs w:val="22"/>
        </w:rPr>
        <w:t xml:space="preserve"> cost equals $</w:t>
      </w:r>
      <w:r w:rsidR="00B83343">
        <w:rPr>
          <w:rFonts w:ascii="Arial" w:hAnsi="Arial" w:cs="Arial"/>
          <w:sz w:val="22"/>
          <w:szCs w:val="22"/>
        </w:rPr>
        <w:t>86,670</w:t>
      </w:r>
      <w:r w:rsidRPr="000F6C41">
        <w:rPr>
          <w:rFonts w:ascii="Arial" w:hAnsi="Arial" w:cs="Arial"/>
          <w:sz w:val="22"/>
          <w:szCs w:val="22"/>
        </w:rPr>
        <w:t>.</w:t>
      </w:r>
    </w:p>
    <w:p w14:paraId="0BAC1EC6" w14:textId="77777777" w:rsidR="00A15C63" w:rsidRPr="000F6C41" w:rsidRDefault="003008C1" w:rsidP="000F6C41">
      <w:pPr>
        <w:tabs>
          <w:tab w:val="left" w:pos="-72"/>
          <w:tab w:val="left" w:pos="648"/>
          <w:tab w:val="left" w:pos="2232"/>
          <w:tab w:val="left" w:pos="3384"/>
          <w:tab w:val="left" w:pos="4536"/>
          <w:tab w:val="left" w:pos="5112"/>
          <w:tab w:val="left" w:pos="6840"/>
          <w:tab w:val="left" w:pos="7992"/>
          <w:tab w:val="left" w:pos="9144"/>
        </w:tabs>
        <w:ind w:left="558" w:hanging="648"/>
        <w:rPr>
          <w:rFonts w:ascii="Arial" w:hAnsi="Arial" w:cs="Arial"/>
          <w:sz w:val="22"/>
          <w:szCs w:val="22"/>
        </w:rPr>
      </w:pPr>
      <w:r>
        <w:rPr>
          <w:rFonts w:ascii="Arial" w:hAnsi="Arial" w:cs="Arial"/>
          <w:sz w:val="22"/>
          <w:szCs w:val="22"/>
        </w:rPr>
        <w:br w:type="page"/>
      </w:r>
      <w:r w:rsidR="00A15C63" w:rsidRPr="000F6C41">
        <w:rPr>
          <w:rFonts w:ascii="Arial" w:hAnsi="Arial" w:cs="Arial"/>
          <w:sz w:val="22"/>
          <w:szCs w:val="22"/>
          <w:u w:val="single"/>
        </w:rPr>
        <w:lastRenderedPageBreak/>
        <w:t>METHOD TWO:  Percent Deficiency</w:t>
      </w:r>
    </w:p>
    <w:p w14:paraId="65255058" w14:textId="77777777" w:rsidR="00A15C63" w:rsidRPr="000F6C41" w:rsidRDefault="00A15C63" w:rsidP="000F6C41">
      <w:pPr>
        <w:tabs>
          <w:tab w:val="left" w:pos="-90"/>
          <w:tab w:val="left" w:pos="3384"/>
          <w:tab w:val="left" w:pos="4536"/>
          <w:tab w:val="left" w:pos="5112"/>
          <w:tab w:val="left" w:pos="6840"/>
          <w:tab w:val="left" w:pos="7992"/>
          <w:tab w:val="left" w:pos="9144"/>
        </w:tabs>
        <w:ind w:left="-90"/>
        <w:rPr>
          <w:rFonts w:ascii="Arial" w:hAnsi="Arial" w:cs="Arial"/>
          <w:sz w:val="22"/>
          <w:szCs w:val="22"/>
        </w:rPr>
      </w:pPr>
      <w:r w:rsidRPr="000F6C41">
        <w:rPr>
          <w:rFonts w:ascii="Arial" w:hAnsi="Arial" w:cs="Arial"/>
          <w:sz w:val="22"/>
          <w:szCs w:val="22"/>
        </w:rPr>
        <w:t>This is an optional method of manual calculation for use</w:t>
      </w:r>
      <w:r w:rsidRPr="000F6C41">
        <w:rPr>
          <w:rFonts w:ascii="Arial" w:hAnsi="Arial" w:cs="Arial"/>
          <w:i/>
          <w:sz w:val="22"/>
          <w:szCs w:val="22"/>
        </w:rPr>
        <w:t xml:space="preserve"> when the maintenance need is critical</w:t>
      </w:r>
      <w:r w:rsidRPr="000F6C41">
        <w:rPr>
          <w:rFonts w:ascii="Arial" w:hAnsi="Arial" w:cs="Arial"/>
          <w:sz w:val="22"/>
          <w:szCs w:val="22"/>
        </w:rPr>
        <w:t xml:space="preserve"> as </w:t>
      </w:r>
    </w:p>
    <w:p w14:paraId="63882592" w14:textId="77777777" w:rsidR="00A15C63" w:rsidRPr="000F6C41" w:rsidRDefault="00A15C63" w:rsidP="000F6C41">
      <w:pPr>
        <w:tabs>
          <w:tab w:val="left" w:pos="-90"/>
          <w:tab w:val="left" w:pos="3384"/>
          <w:tab w:val="left" w:pos="4536"/>
          <w:tab w:val="left" w:pos="5112"/>
          <w:tab w:val="left" w:pos="6840"/>
          <w:tab w:val="left" w:pos="7992"/>
          <w:tab w:val="left" w:pos="9144"/>
        </w:tabs>
        <w:ind w:left="-90"/>
        <w:rPr>
          <w:rFonts w:ascii="Arial" w:hAnsi="Arial" w:cs="Arial"/>
          <w:sz w:val="22"/>
          <w:szCs w:val="22"/>
        </w:rPr>
      </w:pPr>
      <w:r w:rsidRPr="000F6C41">
        <w:rPr>
          <w:rFonts w:ascii="Arial" w:hAnsi="Arial" w:cs="Arial"/>
          <w:sz w:val="22"/>
          <w:szCs w:val="22"/>
        </w:rPr>
        <w:t>defined on page 4,  and the system's condition shows wear exceeding the value that would be assigned using Method 1, the expended useful life method.  The evaluator must establish a percent of deficiency value for the affected system, using his or her own best judgment regarding how much of the system's useful life has been expended.  Using this formula and Appendix C, the System Deficiency Cost may be calculated as follows:</w:t>
      </w:r>
    </w:p>
    <w:p w14:paraId="79163790" w14:textId="77777777" w:rsidR="00A15C63" w:rsidRPr="000F6C41" w:rsidRDefault="00A15C63" w:rsidP="000F6C41">
      <w:pPr>
        <w:tabs>
          <w:tab w:val="left" w:pos="-450"/>
          <w:tab w:val="left" w:pos="3024"/>
          <w:tab w:val="left" w:pos="4176"/>
          <w:tab w:val="left" w:pos="4752"/>
          <w:tab w:val="left" w:pos="6480"/>
          <w:tab w:val="left" w:pos="7632"/>
          <w:tab w:val="left" w:pos="8784"/>
        </w:tabs>
        <w:ind w:left="-450"/>
        <w:rPr>
          <w:rFonts w:ascii="Arial" w:hAnsi="Arial" w:cs="Arial"/>
          <w:b/>
          <w:sz w:val="22"/>
          <w:szCs w:val="22"/>
        </w:rPr>
      </w:pPr>
    </w:p>
    <w:p w14:paraId="645E943C" w14:textId="77777777" w:rsidR="00A15C63" w:rsidRPr="000F6C41" w:rsidRDefault="00A15C63" w:rsidP="005E1FB4">
      <w:pPr>
        <w:tabs>
          <w:tab w:val="left" w:pos="0"/>
          <w:tab w:val="left" w:pos="3024"/>
          <w:tab w:val="left" w:pos="4176"/>
          <w:tab w:val="left" w:pos="4752"/>
          <w:tab w:val="left" w:pos="6480"/>
          <w:tab w:val="left" w:pos="7632"/>
          <w:tab w:val="left" w:pos="8784"/>
        </w:tabs>
        <w:rPr>
          <w:rFonts w:ascii="Arial" w:hAnsi="Arial" w:cs="Arial"/>
          <w:sz w:val="22"/>
          <w:szCs w:val="22"/>
        </w:rPr>
      </w:pPr>
      <w:r w:rsidRPr="000F6C41">
        <w:rPr>
          <w:rFonts w:ascii="Arial" w:hAnsi="Arial" w:cs="Arial"/>
          <w:b/>
          <w:sz w:val="22"/>
          <w:szCs w:val="22"/>
        </w:rPr>
        <w:t xml:space="preserve">Example:  </w:t>
      </w:r>
      <w:r w:rsidR="007B305C">
        <w:rPr>
          <w:rFonts w:ascii="Arial" w:hAnsi="Arial" w:cs="Arial"/>
          <w:sz w:val="22"/>
          <w:szCs w:val="22"/>
        </w:rPr>
        <w:t>Calculate the maintenance need of</w:t>
      </w:r>
      <w:r w:rsidRPr="000F6C41">
        <w:rPr>
          <w:rFonts w:ascii="Arial" w:hAnsi="Arial" w:cs="Arial"/>
          <w:sz w:val="22"/>
          <w:szCs w:val="22"/>
        </w:rPr>
        <w:t xml:space="preserve"> the interior wall finishes in </w:t>
      </w:r>
      <w:r w:rsidR="007B305C">
        <w:rPr>
          <w:rFonts w:ascii="Arial" w:hAnsi="Arial" w:cs="Arial"/>
          <w:sz w:val="22"/>
          <w:szCs w:val="22"/>
        </w:rPr>
        <w:t>the classroom</w:t>
      </w:r>
      <w:r w:rsidRPr="000F6C41">
        <w:rPr>
          <w:rFonts w:ascii="Arial" w:hAnsi="Arial" w:cs="Arial"/>
          <w:sz w:val="22"/>
          <w:szCs w:val="22"/>
        </w:rPr>
        <w:t xml:space="preserve"> building</w:t>
      </w:r>
      <w:r w:rsidR="007B305C">
        <w:rPr>
          <w:rFonts w:ascii="Arial" w:hAnsi="Arial" w:cs="Arial"/>
          <w:sz w:val="22"/>
          <w:szCs w:val="22"/>
        </w:rPr>
        <w:t>.</w:t>
      </w:r>
      <w:r w:rsidRPr="000F6C41">
        <w:rPr>
          <w:rFonts w:ascii="Arial" w:hAnsi="Arial" w:cs="Arial"/>
          <w:sz w:val="22"/>
          <w:szCs w:val="22"/>
        </w:rPr>
        <w:t xml:space="preserve"> </w:t>
      </w:r>
    </w:p>
    <w:p w14:paraId="1B69A4A1" w14:textId="77777777" w:rsidR="007B305C" w:rsidRDefault="007B305C" w:rsidP="000F6C41">
      <w:pPr>
        <w:tabs>
          <w:tab w:val="left" w:pos="0"/>
          <w:tab w:val="left" w:pos="864"/>
          <w:tab w:val="left" w:pos="1872"/>
          <w:tab w:val="left" w:pos="3744"/>
          <w:tab w:val="left" w:pos="4752"/>
          <w:tab w:val="left" w:pos="6480"/>
          <w:tab w:val="left" w:pos="7632"/>
          <w:tab w:val="left" w:pos="9360"/>
        </w:tabs>
        <w:ind w:left="720"/>
        <w:rPr>
          <w:rFonts w:ascii="Arial" w:hAnsi="Arial" w:cs="Arial"/>
          <w:sz w:val="22"/>
        </w:rPr>
      </w:pPr>
    </w:p>
    <w:p w14:paraId="3EDD7E5E" w14:textId="77777777" w:rsidR="00A15C63" w:rsidRPr="005E1FB4" w:rsidRDefault="00A15C63" w:rsidP="000F6C41">
      <w:pPr>
        <w:tabs>
          <w:tab w:val="left" w:pos="0"/>
          <w:tab w:val="left" w:pos="864"/>
          <w:tab w:val="left" w:pos="1872"/>
          <w:tab w:val="left" w:pos="3744"/>
          <w:tab w:val="left" w:pos="4752"/>
          <w:tab w:val="left" w:pos="6480"/>
          <w:tab w:val="left" w:pos="7632"/>
          <w:tab w:val="left" w:pos="9360"/>
        </w:tabs>
        <w:ind w:left="720"/>
        <w:rPr>
          <w:rFonts w:ascii="Arial" w:hAnsi="Arial" w:cs="Arial"/>
          <w:sz w:val="22"/>
          <w:szCs w:val="22"/>
        </w:rPr>
      </w:pPr>
      <w:r w:rsidRPr="005E1FB4">
        <w:rPr>
          <w:rFonts w:ascii="Arial" w:hAnsi="Arial" w:cs="Arial"/>
          <w:sz w:val="22"/>
          <w:szCs w:val="22"/>
        </w:rPr>
        <w:t>Where:</w:t>
      </w:r>
    </w:p>
    <w:p w14:paraId="5245B9BC" w14:textId="77777777" w:rsidR="00A15C63" w:rsidRPr="005E1FB4" w:rsidRDefault="00A15C63" w:rsidP="000F6C41">
      <w:pPr>
        <w:tabs>
          <w:tab w:val="left" w:pos="-180"/>
          <w:tab w:val="left" w:pos="0"/>
          <w:tab w:val="left" w:pos="864"/>
          <w:tab w:val="left" w:pos="1872"/>
          <w:tab w:val="left" w:pos="3744"/>
          <w:tab w:val="left" w:pos="4752"/>
          <w:tab w:val="left" w:pos="6480"/>
          <w:tab w:val="left" w:pos="7632"/>
        </w:tabs>
        <w:ind w:left="864" w:hanging="144"/>
        <w:rPr>
          <w:rFonts w:ascii="Arial" w:hAnsi="Arial" w:cs="Arial"/>
          <w:sz w:val="22"/>
          <w:szCs w:val="22"/>
        </w:rPr>
      </w:pPr>
      <w:r w:rsidRPr="005E1FB4">
        <w:rPr>
          <w:rFonts w:ascii="Arial" w:hAnsi="Arial" w:cs="Arial"/>
          <w:sz w:val="22"/>
          <w:szCs w:val="22"/>
        </w:rPr>
        <w:t xml:space="preserve">1) System Deficiency Rating equals </w:t>
      </w:r>
      <w:r w:rsidR="001163F0" w:rsidRPr="005E1FB4">
        <w:rPr>
          <w:rFonts w:ascii="Arial" w:hAnsi="Arial" w:cs="Arial"/>
          <w:sz w:val="22"/>
          <w:szCs w:val="22"/>
        </w:rPr>
        <w:t>fifty-five</w:t>
      </w:r>
      <w:r w:rsidRPr="005E1FB4">
        <w:rPr>
          <w:rFonts w:ascii="Arial" w:hAnsi="Arial" w:cs="Arial"/>
          <w:sz w:val="22"/>
          <w:szCs w:val="22"/>
        </w:rPr>
        <w:t xml:space="preserve"> percent (55%) of expected useful life as judged by the evaluator.</w:t>
      </w:r>
    </w:p>
    <w:p w14:paraId="57F3361D" w14:textId="77777777" w:rsidR="00A15C63" w:rsidRPr="005E1FB4" w:rsidRDefault="00A15C63" w:rsidP="000F6C41">
      <w:pPr>
        <w:tabs>
          <w:tab w:val="left" w:pos="0"/>
          <w:tab w:val="left" w:pos="864"/>
          <w:tab w:val="left" w:pos="1872"/>
          <w:tab w:val="left" w:pos="3744"/>
          <w:tab w:val="left" w:pos="4752"/>
          <w:tab w:val="left" w:pos="6480"/>
          <w:tab w:val="left" w:pos="7632"/>
        </w:tabs>
        <w:ind w:left="864" w:hanging="144"/>
        <w:rPr>
          <w:rFonts w:ascii="Arial" w:hAnsi="Arial" w:cs="Arial"/>
          <w:sz w:val="22"/>
          <w:szCs w:val="22"/>
        </w:rPr>
      </w:pPr>
      <w:r w:rsidRPr="005E1FB4">
        <w:rPr>
          <w:rFonts w:ascii="Arial" w:hAnsi="Arial" w:cs="Arial"/>
          <w:sz w:val="22"/>
          <w:szCs w:val="22"/>
        </w:rPr>
        <w:t>2) Component Multiplier (as determined by the predominant function of the building) for interior wall finishes for the predominant building function equals 0.0</w:t>
      </w:r>
      <w:r w:rsidR="007B305C">
        <w:rPr>
          <w:rFonts w:ascii="Arial" w:hAnsi="Arial" w:cs="Arial"/>
          <w:sz w:val="22"/>
          <w:szCs w:val="22"/>
        </w:rPr>
        <w:t>22</w:t>
      </w:r>
      <w:r w:rsidRPr="005E1FB4">
        <w:rPr>
          <w:rFonts w:ascii="Arial" w:hAnsi="Arial" w:cs="Arial"/>
          <w:sz w:val="22"/>
          <w:szCs w:val="22"/>
        </w:rPr>
        <w:t xml:space="preserve">7 (from Table 2, Appendix C). </w:t>
      </w:r>
    </w:p>
    <w:p w14:paraId="286FE80E" w14:textId="77777777" w:rsidR="007B305C" w:rsidRDefault="00A15C63" w:rsidP="000F6C41">
      <w:pPr>
        <w:pStyle w:val="BodyText"/>
        <w:tabs>
          <w:tab w:val="clear" w:pos="270"/>
          <w:tab w:val="clear" w:pos="8640"/>
          <w:tab w:val="clear" w:pos="8910"/>
          <w:tab w:val="left" w:pos="864"/>
          <w:tab w:val="left" w:pos="1872"/>
          <w:tab w:val="left" w:pos="3744"/>
          <w:tab w:val="left" w:pos="4752"/>
          <w:tab w:val="left" w:pos="6480"/>
          <w:tab w:val="left" w:pos="7632"/>
        </w:tabs>
        <w:ind w:left="864" w:hanging="144"/>
        <w:jc w:val="left"/>
        <w:rPr>
          <w:rFonts w:ascii="Arial" w:hAnsi="Arial" w:cs="Arial"/>
          <w:sz w:val="22"/>
          <w:szCs w:val="22"/>
        </w:rPr>
      </w:pPr>
      <w:r w:rsidRPr="005E1FB4">
        <w:rPr>
          <w:rFonts w:ascii="Arial" w:hAnsi="Arial" w:cs="Arial"/>
          <w:sz w:val="22"/>
          <w:szCs w:val="22"/>
        </w:rPr>
        <w:t>3) Building Current Replacement Value equals $</w:t>
      </w:r>
      <w:r w:rsidR="00B83343">
        <w:rPr>
          <w:rFonts w:ascii="Arial" w:hAnsi="Arial" w:cs="Arial"/>
          <w:sz w:val="22"/>
          <w:szCs w:val="22"/>
        </w:rPr>
        <w:t>900</w:t>
      </w:r>
      <w:r w:rsidR="007A13FD" w:rsidRPr="005E1FB4">
        <w:rPr>
          <w:rFonts w:ascii="Arial" w:hAnsi="Arial" w:cs="Arial"/>
          <w:sz w:val="22"/>
          <w:szCs w:val="22"/>
        </w:rPr>
        <w:t>,000.</w:t>
      </w:r>
    </w:p>
    <w:p w14:paraId="68261BAE" w14:textId="77777777" w:rsidR="007B305C" w:rsidRDefault="00A15C63" w:rsidP="000F6C41">
      <w:pPr>
        <w:pStyle w:val="BodyText"/>
        <w:tabs>
          <w:tab w:val="clear" w:pos="270"/>
          <w:tab w:val="clear" w:pos="8640"/>
          <w:tab w:val="clear" w:pos="8910"/>
          <w:tab w:val="left" w:pos="864"/>
          <w:tab w:val="left" w:pos="1872"/>
          <w:tab w:val="left" w:pos="3744"/>
          <w:tab w:val="left" w:pos="4752"/>
          <w:tab w:val="left" w:pos="6480"/>
          <w:tab w:val="left" w:pos="7632"/>
        </w:tabs>
        <w:ind w:left="864" w:hanging="144"/>
        <w:jc w:val="left"/>
        <w:rPr>
          <w:rFonts w:ascii="Arial" w:hAnsi="Arial" w:cs="Arial"/>
          <w:sz w:val="22"/>
          <w:szCs w:val="22"/>
        </w:rPr>
      </w:pPr>
      <w:r w:rsidRPr="005E1FB4">
        <w:rPr>
          <w:rFonts w:ascii="Arial" w:hAnsi="Arial" w:cs="Arial"/>
          <w:sz w:val="22"/>
          <w:szCs w:val="22"/>
        </w:rPr>
        <w:t xml:space="preserve"> </w:t>
      </w:r>
    </w:p>
    <w:tbl>
      <w:tblPr>
        <w:tblW w:w="5300" w:type="dxa"/>
        <w:jc w:val="center"/>
        <w:tblLook w:val="0000" w:firstRow="0" w:lastRow="0" w:firstColumn="0" w:lastColumn="0" w:noHBand="0" w:noVBand="0"/>
      </w:tblPr>
      <w:tblGrid>
        <w:gridCol w:w="1139"/>
        <w:gridCol w:w="350"/>
        <w:gridCol w:w="1250"/>
        <w:gridCol w:w="350"/>
        <w:gridCol w:w="1395"/>
        <w:gridCol w:w="333"/>
        <w:gridCol w:w="1362"/>
      </w:tblGrid>
      <w:tr w:rsidR="007B305C" w:rsidRPr="007B305C" w14:paraId="2FE079C8" w14:textId="77777777" w:rsidTr="007B305C">
        <w:trPr>
          <w:trHeight w:val="765"/>
          <w:jc w:val="center"/>
        </w:trPr>
        <w:tc>
          <w:tcPr>
            <w:tcW w:w="1000" w:type="dxa"/>
            <w:tcBorders>
              <w:top w:val="nil"/>
              <w:left w:val="nil"/>
              <w:bottom w:val="single" w:sz="4" w:space="0" w:color="auto"/>
              <w:right w:val="nil"/>
            </w:tcBorders>
            <w:shd w:val="clear" w:color="auto" w:fill="auto"/>
            <w:vAlign w:val="bottom"/>
          </w:tcPr>
          <w:p w14:paraId="1900BDB3" w14:textId="77777777" w:rsidR="007B305C" w:rsidRPr="007B305C" w:rsidRDefault="007B305C" w:rsidP="007B305C">
            <w:pPr>
              <w:widowControl/>
              <w:jc w:val="center"/>
              <w:rPr>
                <w:rFonts w:ascii="Arial" w:hAnsi="Arial" w:cs="Arial"/>
                <w:snapToGrid/>
                <w:sz w:val="20"/>
              </w:rPr>
            </w:pPr>
            <w:r w:rsidRPr="007B305C">
              <w:rPr>
                <w:rFonts w:ascii="Arial" w:hAnsi="Arial" w:cs="Arial"/>
                <w:snapToGrid/>
                <w:sz w:val="20"/>
              </w:rPr>
              <w:t>System Deficiency Rating</w:t>
            </w:r>
          </w:p>
        </w:tc>
        <w:tc>
          <w:tcPr>
            <w:tcW w:w="220" w:type="dxa"/>
            <w:tcBorders>
              <w:top w:val="nil"/>
              <w:left w:val="nil"/>
              <w:bottom w:val="nil"/>
              <w:right w:val="nil"/>
            </w:tcBorders>
            <w:shd w:val="clear" w:color="auto" w:fill="auto"/>
            <w:vAlign w:val="bottom"/>
          </w:tcPr>
          <w:p w14:paraId="4C7A4D8D" w14:textId="77777777" w:rsidR="007B305C" w:rsidRPr="007B305C" w:rsidRDefault="007B305C" w:rsidP="007B305C">
            <w:pPr>
              <w:widowControl/>
              <w:jc w:val="center"/>
              <w:rPr>
                <w:rFonts w:ascii="Arial" w:hAnsi="Arial" w:cs="Arial"/>
                <w:snapToGrid/>
                <w:sz w:val="20"/>
              </w:rPr>
            </w:pPr>
          </w:p>
        </w:tc>
        <w:tc>
          <w:tcPr>
            <w:tcW w:w="1120" w:type="dxa"/>
            <w:tcBorders>
              <w:top w:val="nil"/>
              <w:left w:val="nil"/>
              <w:bottom w:val="single" w:sz="4" w:space="0" w:color="auto"/>
              <w:right w:val="nil"/>
            </w:tcBorders>
            <w:shd w:val="clear" w:color="auto" w:fill="auto"/>
            <w:vAlign w:val="bottom"/>
          </w:tcPr>
          <w:p w14:paraId="0AFDE5AE" w14:textId="77777777" w:rsidR="007B305C" w:rsidRPr="007B305C" w:rsidRDefault="007B305C" w:rsidP="007B305C">
            <w:pPr>
              <w:widowControl/>
              <w:jc w:val="center"/>
              <w:rPr>
                <w:rFonts w:ascii="Arial" w:hAnsi="Arial" w:cs="Arial"/>
                <w:snapToGrid/>
                <w:sz w:val="20"/>
              </w:rPr>
            </w:pPr>
            <w:r w:rsidRPr="007B305C">
              <w:rPr>
                <w:rFonts w:ascii="Arial" w:hAnsi="Arial" w:cs="Arial"/>
                <w:snapToGrid/>
                <w:sz w:val="20"/>
              </w:rPr>
              <w:t>Component Multiplier</w:t>
            </w:r>
          </w:p>
        </w:tc>
        <w:tc>
          <w:tcPr>
            <w:tcW w:w="220" w:type="dxa"/>
            <w:tcBorders>
              <w:top w:val="nil"/>
              <w:left w:val="nil"/>
              <w:bottom w:val="nil"/>
              <w:right w:val="nil"/>
            </w:tcBorders>
            <w:shd w:val="clear" w:color="auto" w:fill="auto"/>
            <w:vAlign w:val="bottom"/>
          </w:tcPr>
          <w:p w14:paraId="4960F451" w14:textId="77777777" w:rsidR="007B305C" w:rsidRPr="007B305C" w:rsidRDefault="007B305C" w:rsidP="007B305C">
            <w:pPr>
              <w:widowControl/>
              <w:jc w:val="center"/>
              <w:rPr>
                <w:rFonts w:ascii="Arial" w:hAnsi="Arial" w:cs="Arial"/>
                <w:snapToGrid/>
                <w:sz w:val="20"/>
              </w:rPr>
            </w:pPr>
          </w:p>
        </w:tc>
        <w:tc>
          <w:tcPr>
            <w:tcW w:w="1260" w:type="dxa"/>
            <w:tcBorders>
              <w:top w:val="nil"/>
              <w:left w:val="nil"/>
              <w:bottom w:val="single" w:sz="4" w:space="0" w:color="auto"/>
              <w:right w:val="nil"/>
            </w:tcBorders>
            <w:shd w:val="clear" w:color="auto" w:fill="auto"/>
            <w:vAlign w:val="bottom"/>
          </w:tcPr>
          <w:p w14:paraId="2789926E" w14:textId="77777777" w:rsidR="007B305C" w:rsidRPr="007B305C" w:rsidRDefault="007B305C" w:rsidP="007B305C">
            <w:pPr>
              <w:widowControl/>
              <w:jc w:val="center"/>
              <w:rPr>
                <w:rFonts w:ascii="Arial" w:hAnsi="Arial" w:cs="Arial"/>
                <w:snapToGrid/>
                <w:sz w:val="20"/>
              </w:rPr>
            </w:pPr>
            <w:r w:rsidRPr="007B305C">
              <w:rPr>
                <w:rFonts w:ascii="Arial" w:hAnsi="Arial" w:cs="Arial"/>
                <w:snapToGrid/>
                <w:sz w:val="20"/>
              </w:rPr>
              <w:t>Current Replacement Value</w:t>
            </w:r>
          </w:p>
        </w:tc>
        <w:tc>
          <w:tcPr>
            <w:tcW w:w="220" w:type="dxa"/>
            <w:tcBorders>
              <w:top w:val="nil"/>
              <w:left w:val="nil"/>
              <w:bottom w:val="nil"/>
              <w:right w:val="nil"/>
            </w:tcBorders>
            <w:shd w:val="clear" w:color="auto" w:fill="auto"/>
            <w:vAlign w:val="bottom"/>
          </w:tcPr>
          <w:p w14:paraId="63C358FB" w14:textId="77777777" w:rsidR="007B305C" w:rsidRPr="007B305C" w:rsidRDefault="007B305C" w:rsidP="007B305C">
            <w:pPr>
              <w:widowControl/>
              <w:jc w:val="center"/>
              <w:rPr>
                <w:rFonts w:ascii="Arial" w:hAnsi="Arial" w:cs="Arial"/>
                <w:snapToGrid/>
                <w:sz w:val="20"/>
              </w:rPr>
            </w:pPr>
          </w:p>
        </w:tc>
        <w:tc>
          <w:tcPr>
            <w:tcW w:w="1260" w:type="dxa"/>
            <w:tcBorders>
              <w:top w:val="nil"/>
              <w:left w:val="nil"/>
              <w:bottom w:val="single" w:sz="4" w:space="0" w:color="auto"/>
              <w:right w:val="nil"/>
            </w:tcBorders>
            <w:shd w:val="clear" w:color="auto" w:fill="auto"/>
            <w:vAlign w:val="bottom"/>
          </w:tcPr>
          <w:p w14:paraId="583978E9" w14:textId="77777777" w:rsidR="007B305C" w:rsidRPr="007B305C" w:rsidRDefault="007B305C" w:rsidP="007B305C">
            <w:pPr>
              <w:widowControl/>
              <w:jc w:val="center"/>
              <w:rPr>
                <w:rFonts w:ascii="Arial" w:hAnsi="Arial" w:cs="Arial"/>
                <w:snapToGrid/>
                <w:sz w:val="20"/>
              </w:rPr>
            </w:pPr>
            <w:r w:rsidRPr="007B305C">
              <w:rPr>
                <w:rFonts w:ascii="Arial" w:hAnsi="Arial" w:cs="Arial"/>
                <w:snapToGrid/>
                <w:sz w:val="20"/>
              </w:rPr>
              <w:t>Maintenance Need for System</w:t>
            </w:r>
          </w:p>
        </w:tc>
      </w:tr>
      <w:tr w:rsidR="007B305C" w:rsidRPr="007B305C" w14:paraId="3FCD60BB" w14:textId="77777777" w:rsidTr="007B305C">
        <w:trPr>
          <w:trHeight w:val="255"/>
          <w:jc w:val="center"/>
        </w:trPr>
        <w:tc>
          <w:tcPr>
            <w:tcW w:w="1000" w:type="dxa"/>
            <w:tcBorders>
              <w:top w:val="nil"/>
              <w:left w:val="nil"/>
              <w:bottom w:val="nil"/>
              <w:right w:val="nil"/>
            </w:tcBorders>
            <w:shd w:val="clear" w:color="auto" w:fill="auto"/>
            <w:noWrap/>
            <w:vAlign w:val="bottom"/>
          </w:tcPr>
          <w:p w14:paraId="51ACC027" w14:textId="77777777" w:rsidR="007B305C" w:rsidRPr="007B305C" w:rsidRDefault="007B305C" w:rsidP="007B305C">
            <w:pPr>
              <w:widowControl/>
              <w:jc w:val="center"/>
              <w:rPr>
                <w:rFonts w:ascii="Arial" w:hAnsi="Arial" w:cs="Arial"/>
                <w:snapToGrid/>
                <w:sz w:val="20"/>
              </w:rPr>
            </w:pPr>
            <w:r w:rsidRPr="007B305C">
              <w:rPr>
                <w:rFonts w:ascii="Arial" w:hAnsi="Arial" w:cs="Arial"/>
                <w:snapToGrid/>
                <w:sz w:val="20"/>
              </w:rPr>
              <w:t>0.55</w:t>
            </w:r>
          </w:p>
        </w:tc>
        <w:tc>
          <w:tcPr>
            <w:tcW w:w="220" w:type="dxa"/>
            <w:tcBorders>
              <w:top w:val="nil"/>
              <w:left w:val="nil"/>
              <w:bottom w:val="nil"/>
              <w:right w:val="nil"/>
            </w:tcBorders>
            <w:shd w:val="clear" w:color="auto" w:fill="auto"/>
            <w:noWrap/>
            <w:vAlign w:val="bottom"/>
          </w:tcPr>
          <w:p w14:paraId="6B54717B" w14:textId="77777777" w:rsidR="007B305C" w:rsidRPr="007B305C" w:rsidRDefault="007B305C" w:rsidP="007B305C">
            <w:pPr>
              <w:widowControl/>
              <w:jc w:val="center"/>
              <w:rPr>
                <w:rFonts w:ascii="Arial" w:hAnsi="Arial" w:cs="Arial"/>
                <w:snapToGrid/>
                <w:sz w:val="20"/>
              </w:rPr>
            </w:pPr>
            <w:r w:rsidRPr="007B305C">
              <w:rPr>
                <w:rFonts w:ascii="Arial" w:hAnsi="Arial" w:cs="Arial"/>
                <w:snapToGrid/>
                <w:sz w:val="20"/>
              </w:rPr>
              <w:t>X</w:t>
            </w:r>
          </w:p>
        </w:tc>
        <w:tc>
          <w:tcPr>
            <w:tcW w:w="1120" w:type="dxa"/>
            <w:tcBorders>
              <w:top w:val="nil"/>
              <w:left w:val="nil"/>
              <w:bottom w:val="nil"/>
              <w:right w:val="nil"/>
            </w:tcBorders>
            <w:shd w:val="clear" w:color="auto" w:fill="auto"/>
            <w:noWrap/>
            <w:vAlign w:val="bottom"/>
          </w:tcPr>
          <w:p w14:paraId="2192694E" w14:textId="77777777" w:rsidR="007B305C" w:rsidRPr="007B305C" w:rsidRDefault="007B305C" w:rsidP="007B305C">
            <w:pPr>
              <w:widowControl/>
              <w:jc w:val="center"/>
              <w:rPr>
                <w:rFonts w:ascii="Arial" w:hAnsi="Arial" w:cs="Arial"/>
                <w:snapToGrid/>
                <w:sz w:val="20"/>
              </w:rPr>
            </w:pPr>
            <w:r w:rsidRPr="007B305C">
              <w:rPr>
                <w:rFonts w:ascii="Arial" w:hAnsi="Arial" w:cs="Arial"/>
                <w:snapToGrid/>
                <w:sz w:val="20"/>
              </w:rPr>
              <w:t>0.02</w:t>
            </w:r>
            <w:r w:rsidR="00216B21">
              <w:rPr>
                <w:rFonts w:ascii="Arial" w:hAnsi="Arial" w:cs="Arial"/>
                <w:snapToGrid/>
                <w:sz w:val="20"/>
              </w:rPr>
              <w:t>27</w:t>
            </w:r>
          </w:p>
        </w:tc>
        <w:tc>
          <w:tcPr>
            <w:tcW w:w="220" w:type="dxa"/>
            <w:tcBorders>
              <w:top w:val="nil"/>
              <w:left w:val="nil"/>
              <w:bottom w:val="nil"/>
              <w:right w:val="nil"/>
            </w:tcBorders>
            <w:shd w:val="clear" w:color="auto" w:fill="auto"/>
            <w:noWrap/>
            <w:vAlign w:val="bottom"/>
          </w:tcPr>
          <w:p w14:paraId="08DEA54A" w14:textId="77777777" w:rsidR="007B305C" w:rsidRPr="007B305C" w:rsidRDefault="007B305C" w:rsidP="007B305C">
            <w:pPr>
              <w:widowControl/>
              <w:jc w:val="center"/>
              <w:rPr>
                <w:rFonts w:ascii="Arial" w:hAnsi="Arial" w:cs="Arial"/>
                <w:snapToGrid/>
                <w:sz w:val="20"/>
              </w:rPr>
            </w:pPr>
            <w:r w:rsidRPr="007B305C">
              <w:rPr>
                <w:rFonts w:ascii="Arial" w:hAnsi="Arial" w:cs="Arial"/>
                <w:snapToGrid/>
                <w:sz w:val="20"/>
              </w:rPr>
              <w:t>X</w:t>
            </w:r>
          </w:p>
        </w:tc>
        <w:tc>
          <w:tcPr>
            <w:tcW w:w="1260" w:type="dxa"/>
            <w:tcBorders>
              <w:top w:val="nil"/>
              <w:left w:val="nil"/>
              <w:bottom w:val="nil"/>
              <w:right w:val="nil"/>
            </w:tcBorders>
            <w:shd w:val="clear" w:color="auto" w:fill="auto"/>
            <w:noWrap/>
            <w:vAlign w:val="bottom"/>
          </w:tcPr>
          <w:p w14:paraId="6077B417" w14:textId="77777777" w:rsidR="007B305C" w:rsidRPr="007B305C" w:rsidRDefault="007B305C" w:rsidP="00B83343">
            <w:pPr>
              <w:widowControl/>
              <w:jc w:val="center"/>
              <w:rPr>
                <w:rFonts w:ascii="Arial" w:hAnsi="Arial" w:cs="Arial"/>
                <w:snapToGrid/>
                <w:sz w:val="20"/>
              </w:rPr>
            </w:pPr>
            <w:r w:rsidRPr="007B305C">
              <w:rPr>
                <w:rFonts w:ascii="Arial" w:hAnsi="Arial" w:cs="Arial"/>
                <w:snapToGrid/>
                <w:sz w:val="20"/>
              </w:rPr>
              <w:t>$</w:t>
            </w:r>
            <w:r w:rsidR="00B83343">
              <w:rPr>
                <w:rFonts w:ascii="Arial" w:hAnsi="Arial" w:cs="Arial"/>
                <w:snapToGrid/>
                <w:sz w:val="20"/>
              </w:rPr>
              <w:t>900</w:t>
            </w:r>
            <w:r w:rsidRPr="007B305C">
              <w:rPr>
                <w:rFonts w:ascii="Arial" w:hAnsi="Arial" w:cs="Arial"/>
                <w:snapToGrid/>
                <w:sz w:val="20"/>
              </w:rPr>
              <w:t>,000</w:t>
            </w:r>
          </w:p>
        </w:tc>
        <w:tc>
          <w:tcPr>
            <w:tcW w:w="220" w:type="dxa"/>
            <w:tcBorders>
              <w:top w:val="nil"/>
              <w:left w:val="nil"/>
              <w:bottom w:val="nil"/>
              <w:right w:val="nil"/>
            </w:tcBorders>
            <w:shd w:val="clear" w:color="auto" w:fill="auto"/>
            <w:noWrap/>
            <w:vAlign w:val="bottom"/>
          </w:tcPr>
          <w:p w14:paraId="6B44B6A3" w14:textId="77777777" w:rsidR="007B305C" w:rsidRPr="007B305C" w:rsidRDefault="007B305C" w:rsidP="007B305C">
            <w:pPr>
              <w:widowControl/>
              <w:jc w:val="center"/>
              <w:rPr>
                <w:rFonts w:ascii="Arial" w:hAnsi="Arial" w:cs="Arial"/>
                <w:snapToGrid/>
                <w:sz w:val="20"/>
              </w:rPr>
            </w:pPr>
            <w:r w:rsidRPr="007B305C">
              <w:rPr>
                <w:rFonts w:ascii="Arial" w:hAnsi="Arial" w:cs="Arial"/>
                <w:snapToGrid/>
                <w:sz w:val="20"/>
              </w:rPr>
              <w:t>=</w:t>
            </w:r>
          </w:p>
        </w:tc>
        <w:tc>
          <w:tcPr>
            <w:tcW w:w="1260" w:type="dxa"/>
            <w:tcBorders>
              <w:top w:val="nil"/>
              <w:left w:val="nil"/>
              <w:bottom w:val="nil"/>
              <w:right w:val="nil"/>
            </w:tcBorders>
            <w:shd w:val="clear" w:color="auto" w:fill="auto"/>
            <w:noWrap/>
            <w:vAlign w:val="bottom"/>
          </w:tcPr>
          <w:p w14:paraId="461F74B7" w14:textId="77777777" w:rsidR="007B305C" w:rsidRPr="007B305C" w:rsidRDefault="007B305C" w:rsidP="00B83343">
            <w:pPr>
              <w:widowControl/>
              <w:jc w:val="center"/>
              <w:rPr>
                <w:rFonts w:ascii="Arial" w:hAnsi="Arial" w:cs="Arial"/>
                <w:snapToGrid/>
                <w:sz w:val="20"/>
              </w:rPr>
            </w:pPr>
            <w:r w:rsidRPr="007B305C">
              <w:rPr>
                <w:rFonts w:ascii="Arial" w:hAnsi="Arial" w:cs="Arial"/>
                <w:snapToGrid/>
                <w:sz w:val="20"/>
              </w:rPr>
              <w:t>$</w:t>
            </w:r>
            <w:r w:rsidR="00B83343">
              <w:rPr>
                <w:rFonts w:ascii="Arial" w:hAnsi="Arial" w:cs="Arial"/>
                <w:snapToGrid/>
                <w:sz w:val="20"/>
              </w:rPr>
              <w:t>11,237</w:t>
            </w:r>
          </w:p>
        </w:tc>
      </w:tr>
    </w:tbl>
    <w:p w14:paraId="4504AE04" w14:textId="77777777" w:rsidR="00A15C63" w:rsidRDefault="00A15C63" w:rsidP="000F6C41">
      <w:pPr>
        <w:pStyle w:val="BodyText"/>
        <w:tabs>
          <w:tab w:val="clear" w:pos="270"/>
          <w:tab w:val="clear" w:pos="8640"/>
          <w:tab w:val="clear" w:pos="8910"/>
          <w:tab w:val="left" w:pos="864"/>
          <w:tab w:val="left" w:pos="1872"/>
          <w:tab w:val="left" w:pos="3744"/>
          <w:tab w:val="left" w:pos="4752"/>
          <w:tab w:val="left" w:pos="6480"/>
          <w:tab w:val="left" w:pos="7632"/>
        </w:tabs>
        <w:ind w:left="864" w:hanging="144"/>
        <w:jc w:val="left"/>
        <w:rPr>
          <w:rFonts w:ascii="Arial" w:hAnsi="Arial" w:cs="Arial"/>
          <w:sz w:val="22"/>
          <w:szCs w:val="22"/>
        </w:rPr>
      </w:pPr>
    </w:p>
    <w:p w14:paraId="5F949F40" w14:textId="77777777" w:rsidR="007B305C" w:rsidRPr="000F6C41" w:rsidRDefault="007B305C" w:rsidP="007B305C">
      <w:pPr>
        <w:tabs>
          <w:tab w:val="left" w:pos="-72"/>
          <w:tab w:val="left" w:pos="648"/>
          <w:tab w:val="left" w:pos="2232"/>
          <w:tab w:val="left" w:pos="3384"/>
          <w:tab w:val="left" w:pos="4536"/>
          <w:tab w:val="left" w:pos="5112"/>
          <w:tab w:val="left" w:pos="6840"/>
          <w:tab w:val="left" w:pos="7992"/>
          <w:tab w:val="left" w:pos="9144"/>
        </w:tabs>
        <w:ind w:left="558" w:hanging="558"/>
        <w:rPr>
          <w:rFonts w:ascii="Arial" w:hAnsi="Arial" w:cs="Arial"/>
          <w:sz w:val="22"/>
          <w:szCs w:val="22"/>
        </w:rPr>
      </w:pPr>
      <w:r w:rsidRPr="000F6C41">
        <w:rPr>
          <w:rFonts w:ascii="Arial" w:hAnsi="Arial" w:cs="Arial"/>
          <w:sz w:val="22"/>
          <w:szCs w:val="22"/>
        </w:rPr>
        <w:t xml:space="preserve">The </w:t>
      </w:r>
      <w:r>
        <w:rPr>
          <w:rFonts w:ascii="Arial" w:hAnsi="Arial" w:cs="Arial"/>
          <w:sz w:val="22"/>
          <w:szCs w:val="22"/>
        </w:rPr>
        <w:t>interior wall finish</w:t>
      </w:r>
      <w:r w:rsidRPr="000F6C41">
        <w:rPr>
          <w:rFonts w:ascii="Arial" w:hAnsi="Arial" w:cs="Arial"/>
          <w:sz w:val="22"/>
          <w:szCs w:val="22"/>
        </w:rPr>
        <w:t xml:space="preserve"> </w:t>
      </w:r>
      <w:r>
        <w:rPr>
          <w:rFonts w:ascii="Arial" w:hAnsi="Arial" w:cs="Arial"/>
          <w:sz w:val="22"/>
          <w:szCs w:val="22"/>
        </w:rPr>
        <w:t>maintenance</w:t>
      </w:r>
      <w:r w:rsidRPr="000F6C41">
        <w:rPr>
          <w:rFonts w:ascii="Arial" w:hAnsi="Arial" w:cs="Arial"/>
          <w:sz w:val="22"/>
          <w:szCs w:val="22"/>
        </w:rPr>
        <w:t xml:space="preserve"> cost equals $</w:t>
      </w:r>
      <w:r w:rsidR="00B83343">
        <w:rPr>
          <w:rFonts w:ascii="Arial" w:hAnsi="Arial" w:cs="Arial"/>
          <w:sz w:val="22"/>
          <w:szCs w:val="22"/>
        </w:rPr>
        <w:t>11,237</w:t>
      </w:r>
      <w:r w:rsidRPr="000F6C41">
        <w:rPr>
          <w:rFonts w:ascii="Arial" w:hAnsi="Arial" w:cs="Arial"/>
          <w:sz w:val="22"/>
          <w:szCs w:val="22"/>
        </w:rPr>
        <w:t>.</w:t>
      </w:r>
    </w:p>
    <w:p w14:paraId="63AE453F" w14:textId="77777777" w:rsidR="00A15C63" w:rsidRPr="00573603" w:rsidRDefault="00A15C63" w:rsidP="000F6C41">
      <w:pPr>
        <w:tabs>
          <w:tab w:val="left" w:pos="864"/>
          <w:tab w:val="left" w:pos="1872"/>
          <w:tab w:val="left" w:pos="3744"/>
          <w:tab w:val="left" w:pos="4752"/>
          <w:tab w:val="left" w:pos="6480"/>
          <w:tab w:val="left" w:pos="7632"/>
        </w:tabs>
        <w:ind w:left="-540"/>
        <w:rPr>
          <w:rFonts w:ascii="Arial" w:hAnsi="Arial" w:cs="Arial"/>
          <w:b/>
          <w:sz w:val="20"/>
          <w:u w:val="single"/>
        </w:rPr>
      </w:pPr>
    </w:p>
    <w:p w14:paraId="2FA36A6A" w14:textId="77777777" w:rsidR="00A15C63" w:rsidRPr="000F6C41" w:rsidRDefault="00F44738" w:rsidP="000F6C41">
      <w:pPr>
        <w:tabs>
          <w:tab w:val="left" w:pos="864"/>
          <w:tab w:val="left" w:pos="1872"/>
          <w:tab w:val="left" w:pos="3744"/>
          <w:tab w:val="left" w:pos="4752"/>
          <w:tab w:val="left" w:pos="6480"/>
          <w:tab w:val="left" w:pos="7632"/>
        </w:tabs>
        <w:rPr>
          <w:rFonts w:ascii="Arial" w:hAnsi="Arial" w:cs="Arial"/>
          <w:sz w:val="22"/>
          <w:szCs w:val="22"/>
        </w:rPr>
      </w:pPr>
      <w:r>
        <w:rPr>
          <w:rFonts w:ascii="Arial" w:hAnsi="Arial" w:cs="Arial"/>
          <w:sz w:val="22"/>
          <w:szCs w:val="22"/>
          <w:u w:val="single"/>
        </w:rPr>
        <w:t xml:space="preserve">METHOD THREE:  Materials and </w:t>
      </w:r>
      <w:r w:rsidR="00A15C63" w:rsidRPr="000F6C41">
        <w:rPr>
          <w:rFonts w:ascii="Arial" w:hAnsi="Arial" w:cs="Arial"/>
          <w:sz w:val="22"/>
          <w:szCs w:val="22"/>
          <w:u w:val="single"/>
        </w:rPr>
        <w:t>Labor</w:t>
      </w:r>
    </w:p>
    <w:p w14:paraId="2B3626E5" w14:textId="77777777" w:rsidR="00A15C63" w:rsidRPr="000F6C41" w:rsidRDefault="00A15C63" w:rsidP="000F6C41">
      <w:pPr>
        <w:tabs>
          <w:tab w:val="left" w:pos="864"/>
          <w:tab w:val="left" w:pos="1872"/>
          <w:tab w:val="left" w:pos="3744"/>
          <w:tab w:val="left" w:pos="4752"/>
          <w:tab w:val="left" w:pos="6480"/>
          <w:tab w:val="left" w:pos="7632"/>
        </w:tabs>
        <w:rPr>
          <w:rFonts w:ascii="Arial" w:hAnsi="Arial" w:cs="Arial"/>
          <w:sz w:val="22"/>
          <w:szCs w:val="22"/>
        </w:rPr>
      </w:pPr>
      <w:r w:rsidRPr="000F6C41">
        <w:rPr>
          <w:rFonts w:ascii="Arial" w:hAnsi="Arial" w:cs="Arial"/>
          <w:sz w:val="22"/>
          <w:szCs w:val="22"/>
        </w:rPr>
        <w:t xml:space="preserve">This is an optional method of manual calculation for use </w:t>
      </w:r>
      <w:r w:rsidRPr="000F6C41">
        <w:rPr>
          <w:rFonts w:ascii="Arial" w:hAnsi="Arial" w:cs="Arial"/>
          <w:i/>
          <w:sz w:val="22"/>
          <w:szCs w:val="22"/>
        </w:rPr>
        <w:t>when the maintenance need is critical</w:t>
      </w:r>
      <w:r w:rsidRPr="000F6C41">
        <w:rPr>
          <w:rFonts w:ascii="Arial" w:hAnsi="Arial" w:cs="Arial"/>
          <w:sz w:val="22"/>
          <w:szCs w:val="22"/>
        </w:rPr>
        <w:t xml:space="preserve"> and the cost of labor and materials can be established using the Means cost data such as </w:t>
      </w:r>
      <w:r w:rsidRPr="000F6C41">
        <w:rPr>
          <w:rFonts w:ascii="Arial" w:hAnsi="Arial" w:cs="Arial"/>
          <w:i/>
          <w:sz w:val="22"/>
          <w:szCs w:val="22"/>
          <w:u w:val="single"/>
        </w:rPr>
        <w:t>Means Re</w:t>
      </w:r>
      <w:r w:rsidR="00F44738">
        <w:rPr>
          <w:rFonts w:ascii="Arial" w:hAnsi="Arial" w:cs="Arial"/>
          <w:i/>
          <w:sz w:val="22"/>
          <w:szCs w:val="22"/>
          <w:u w:val="single"/>
        </w:rPr>
        <w:t xml:space="preserve">pair and Remodeling Cost Data, </w:t>
      </w:r>
      <w:r w:rsidRPr="000F6C41">
        <w:rPr>
          <w:rFonts w:ascii="Arial" w:hAnsi="Arial" w:cs="Arial"/>
          <w:i/>
          <w:sz w:val="22"/>
          <w:szCs w:val="22"/>
          <w:u w:val="single"/>
        </w:rPr>
        <w:t>Means Square Foot Cost</w:t>
      </w:r>
      <w:r w:rsidRPr="000F6C41">
        <w:rPr>
          <w:rFonts w:ascii="Arial" w:hAnsi="Arial" w:cs="Arial"/>
          <w:i/>
          <w:sz w:val="22"/>
          <w:szCs w:val="22"/>
        </w:rPr>
        <w:t xml:space="preserve">, </w:t>
      </w:r>
      <w:r w:rsidRPr="000F6C41">
        <w:rPr>
          <w:rFonts w:ascii="Arial" w:hAnsi="Arial" w:cs="Arial"/>
          <w:i/>
          <w:sz w:val="22"/>
          <w:szCs w:val="22"/>
          <w:u w:val="single"/>
        </w:rPr>
        <w:t>Means Facilities Cost Data</w:t>
      </w:r>
      <w:r w:rsidRPr="000F6C41">
        <w:rPr>
          <w:rFonts w:ascii="Arial" w:hAnsi="Arial" w:cs="Arial"/>
          <w:sz w:val="22"/>
          <w:szCs w:val="22"/>
          <w:u w:val="single"/>
        </w:rPr>
        <w:t>,</w:t>
      </w:r>
      <w:r w:rsidRPr="000F6C41">
        <w:rPr>
          <w:rFonts w:ascii="Arial" w:hAnsi="Arial" w:cs="Arial"/>
          <w:sz w:val="22"/>
          <w:szCs w:val="22"/>
        </w:rPr>
        <w:t xml:space="preserve"> and/or </w:t>
      </w:r>
      <w:r w:rsidRPr="000F6C41">
        <w:rPr>
          <w:rFonts w:ascii="Arial" w:hAnsi="Arial" w:cs="Arial"/>
          <w:i/>
          <w:sz w:val="22"/>
          <w:szCs w:val="22"/>
          <w:u w:val="single"/>
        </w:rPr>
        <w:t>Means Building Construction Cost Data</w:t>
      </w:r>
      <w:r w:rsidRPr="000F6C41">
        <w:rPr>
          <w:rFonts w:ascii="Arial" w:hAnsi="Arial" w:cs="Arial"/>
          <w:sz w:val="22"/>
          <w:szCs w:val="22"/>
        </w:rPr>
        <w:t>.  This estimate is calculated as follows:</w:t>
      </w:r>
    </w:p>
    <w:p w14:paraId="577EF67B" w14:textId="77777777" w:rsidR="00A15C63" w:rsidRPr="000F6C41" w:rsidRDefault="00A15C63" w:rsidP="000F6C41">
      <w:pPr>
        <w:tabs>
          <w:tab w:val="left" w:pos="864"/>
          <w:tab w:val="left" w:pos="1872"/>
          <w:tab w:val="left" w:pos="3744"/>
          <w:tab w:val="left" w:pos="4752"/>
          <w:tab w:val="left" w:pos="6480"/>
          <w:tab w:val="left" w:pos="7632"/>
        </w:tabs>
        <w:rPr>
          <w:rFonts w:ascii="Arial" w:hAnsi="Arial" w:cs="Arial"/>
          <w:sz w:val="22"/>
          <w:szCs w:val="22"/>
        </w:rPr>
      </w:pPr>
    </w:p>
    <w:p w14:paraId="3CC2BDFA" w14:textId="77777777" w:rsidR="00A15C63" w:rsidRPr="000F6C41" w:rsidRDefault="00A15C63" w:rsidP="000F6C41">
      <w:pPr>
        <w:tabs>
          <w:tab w:val="left" w:pos="864"/>
          <w:tab w:val="left" w:pos="1872"/>
          <w:tab w:val="left" w:pos="3744"/>
          <w:tab w:val="left" w:pos="4752"/>
          <w:tab w:val="left" w:pos="6480"/>
          <w:tab w:val="left" w:pos="7632"/>
        </w:tabs>
        <w:rPr>
          <w:rFonts w:ascii="Arial" w:hAnsi="Arial" w:cs="Arial"/>
          <w:sz w:val="22"/>
          <w:szCs w:val="22"/>
        </w:rPr>
      </w:pPr>
      <w:r w:rsidRPr="000F6C41">
        <w:rPr>
          <w:rFonts w:ascii="Arial" w:hAnsi="Arial" w:cs="Arial"/>
          <w:b/>
          <w:sz w:val="22"/>
          <w:szCs w:val="22"/>
        </w:rPr>
        <w:t>Example:</w:t>
      </w:r>
      <w:r w:rsidRPr="000F6C41">
        <w:rPr>
          <w:rFonts w:ascii="Arial" w:hAnsi="Arial" w:cs="Arial"/>
          <w:sz w:val="22"/>
          <w:szCs w:val="22"/>
        </w:rPr>
        <w:t xml:space="preserve"> </w:t>
      </w:r>
      <w:r w:rsidR="003801F5">
        <w:rPr>
          <w:rFonts w:ascii="Arial" w:hAnsi="Arial" w:cs="Arial"/>
          <w:sz w:val="22"/>
          <w:szCs w:val="22"/>
        </w:rPr>
        <w:t>Calculate</w:t>
      </w:r>
      <w:r w:rsidRPr="000F6C41">
        <w:rPr>
          <w:rFonts w:ascii="Arial" w:hAnsi="Arial" w:cs="Arial"/>
          <w:sz w:val="22"/>
          <w:szCs w:val="22"/>
        </w:rPr>
        <w:t xml:space="preserve"> the total cost for replacing lighting units</w:t>
      </w:r>
      <w:r w:rsidR="003801F5">
        <w:rPr>
          <w:rFonts w:ascii="Arial" w:hAnsi="Arial" w:cs="Arial"/>
          <w:sz w:val="22"/>
          <w:szCs w:val="22"/>
        </w:rPr>
        <w:t>.</w:t>
      </w:r>
    </w:p>
    <w:p w14:paraId="15FEEBE0" w14:textId="77777777" w:rsidR="00A15C63" w:rsidRPr="00573603" w:rsidRDefault="00A15C63" w:rsidP="000F6C41">
      <w:pPr>
        <w:tabs>
          <w:tab w:val="left" w:pos="864"/>
          <w:tab w:val="left" w:pos="1872"/>
          <w:tab w:val="left" w:pos="3744"/>
          <w:tab w:val="left" w:pos="4752"/>
          <w:tab w:val="left" w:pos="6480"/>
          <w:tab w:val="left" w:pos="7632"/>
        </w:tabs>
        <w:ind w:left="-540"/>
        <w:rPr>
          <w:rFonts w:ascii="Arial" w:hAnsi="Arial" w:cs="Arial"/>
        </w:rPr>
      </w:pPr>
      <w:r w:rsidRPr="00573603">
        <w:rPr>
          <w:rFonts w:ascii="Arial" w:hAnsi="Arial" w:cs="Arial"/>
        </w:rPr>
        <w:t xml:space="preserve">                               </w:t>
      </w:r>
    </w:p>
    <w:p w14:paraId="6FABB1DC" w14:textId="77777777" w:rsidR="00A15C63" w:rsidRPr="005E1FB4" w:rsidRDefault="00A15C63" w:rsidP="000F6C41">
      <w:pPr>
        <w:tabs>
          <w:tab w:val="left" w:pos="864"/>
          <w:tab w:val="left" w:pos="1872"/>
          <w:tab w:val="left" w:pos="3744"/>
          <w:tab w:val="left" w:pos="4752"/>
          <w:tab w:val="left" w:pos="6480"/>
          <w:tab w:val="left" w:pos="7632"/>
        </w:tabs>
        <w:ind w:left="720"/>
        <w:rPr>
          <w:rFonts w:ascii="Arial" w:hAnsi="Arial" w:cs="Arial"/>
          <w:sz w:val="22"/>
          <w:szCs w:val="22"/>
        </w:rPr>
      </w:pPr>
      <w:r w:rsidRPr="005E1FB4">
        <w:rPr>
          <w:rFonts w:ascii="Arial" w:hAnsi="Arial" w:cs="Arial"/>
          <w:sz w:val="22"/>
          <w:szCs w:val="22"/>
        </w:rPr>
        <w:t>Where:</w:t>
      </w:r>
    </w:p>
    <w:p w14:paraId="28D33BAF" w14:textId="77777777" w:rsidR="00A15C63" w:rsidRPr="005E1FB4" w:rsidRDefault="00A15C63" w:rsidP="000F6C41">
      <w:pPr>
        <w:tabs>
          <w:tab w:val="left" w:pos="-90"/>
          <w:tab w:val="left" w:pos="1872"/>
          <w:tab w:val="left" w:pos="3744"/>
          <w:tab w:val="left" w:pos="4752"/>
          <w:tab w:val="left" w:pos="6480"/>
          <w:tab w:val="left" w:pos="7632"/>
        </w:tabs>
        <w:ind w:left="720"/>
        <w:rPr>
          <w:rFonts w:ascii="Arial" w:hAnsi="Arial" w:cs="Arial"/>
          <w:sz w:val="22"/>
          <w:szCs w:val="22"/>
        </w:rPr>
      </w:pPr>
      <w:r w:rsidRPr="005E1FB4">
        <w:rPr>
          <w:rFonts w:ascii="Arial" w:hAnsi="Arial" w:cs="Arial"/>
          <w:sz w:val="22"/>
          <w:szCs w:val="22"/>
        </w:rPr>
        <w:t>1) The estimated labor cost for each fixture is $142.</w:t>
      </w:r>
    </w:p>
    <w:p w14:paraId="4AA57EAB" w14:textId="77777777" w:rsidR="00A15C63" w:rsidRPr="005E1FB4" w:rsidRDefault="00A15C63" w:rsidP="000F6C41">
      <w:pPr>
        <w:tabs>
          <w:tab w:val="left" w:pos="-90"/>
          <w:tab w:val="left" w:pos="1872"/>
          <w:tab w:val="left" w:pos="3744"/>
          <w:tab w:val="left" w:pos="4752"/>
          <w:tab w:val="left" w:pos="6480"/>
          <w:tab w:val="left" w:pos="7632"/>
        </w:tabs>
        <w:ind w:left="720"/>
        <w:rPr>
          <w:rFonts w:ascii="Arial" w:hAnsi="Arial" w:cs="Arial"/>
          <w:sz w:val="22"/>
          <w:szCs w:val="22"/>
        </w:rPr>
      </w:pPr>
      <w:r w:rsidRPr="005E1FB4">
        <w:rPr>
          <w:rFonts w:ascii="Arial" w:hAnsi="Arial" w:cs="Arial"/>
          <w:sz w:val="22"/>
          <w:szCs w:val="22"/>
        </w:rPr>
        <w:t>2) The cost per fixture is $82.63.</w:t>
      </w:r>
    </w:p>
    <w:p w14:paraId="49F934A5" w14:textId="77777777" w:rsidR="00A15C63" w:rsidRDefault="00A15C63" w:rsidP="000F6C41">
      <w:pPr>
        <w:tabs>
          <w:tab w:val="left" w:pos="-90"/>
          <w:tab w:val="left" w:pos="1872"/>
          <w:tab w:val="left" w:pos="3744"/>
          <w:tab w:val="left" w:pos="4752"/>
          <w:tab w:val="left" w:pos="6480"/>
          <w:tab w:val="left" w:pos="7632"/>
        </w:tabs>
        <w:ind w:left="720"/>
        <w:rPr>
          <w:rFonts w:ascii="Arial" w:hAnsi="Arial" w:cs="Arial"/>
          <w:sz w:val="22"/>
          <w:szCs w:val="22"/>
        </w:rPr>
      </w:pPr>
      <w:r w:rsidRPr="005E1FB4">
        <w:rPr>
          <w:rFonts w:ascii="Arial" w:hAnsi="Arial" w:cs="Arial"/>
          <w:sz w:val="22"/>
          <w:szCs w:val="22"/>
        </w:rPr>
        <w:t>3) 100 fixtures need replacing.</w:t>
      </w:r>
    </w:p>
    <w:p w14:paraId="78658590" w14:textId="77777777" w:rsidR="003801F5" w:rsidRDefault="003801F5" w:rsidP="000F6C41">
      <w:pPr>
        <w:tabs>
          <w:tab w:val="left" w:pos="-90"/>
          <w:tab w:val="left" w:pos="1872"/>
          <w:tab w:val="left" w:pos="3744"/>
          <w:tab w:val="left" w:pos="4752"/>
          <w:tab w:val="left" w:pos="6480"/>
          <w:tab w:val="left" w:pos="7632"/>
        </w:tabs>
        <w:ind w:left="720"/>
        <w:rPr>
          <w:rFonts w:ascii="Arial" w:hAnsi="Arial" w:cs="Arial"/>
          <w:sz w:val="22"/>
          <w:szCs w:val="22"/>
        </w:rPr>
      </w:pPr>
    </w:p>
    <w:p w14:paraId="69C1ED88" w14:textId="77777777" w:rsidR="003801F5" w:rsidRPr="005E1FB4" w:rsidRDefault="003801F5" w:rsidP="000F6C41">
      <w:pPr>
        <w:tabs>
          <w:tab w:val="left" w:pos="-90"/>
          <w:tab w:val="left" w:pos="1872"/>
          <w:tab w:val="left" w:pos="3744"/>
          <w:tab w:val="left" w:pos="4752"/>
          <w:tab w:val="left" w:pos="6480"/>
          <w:tab w:val="left" w:pos="7632"/>
        </w:tabs>
        <w:ind w:left="720"/>
        <w:rPr>
          <w:rFonts w:ascii="Arial" w:hAnsi="Arial" w:cs="Arial"/>
          <w:sz w:val="22"/>
          <w:szCs w:val="22"/>
        </w:rPr>
      </w:pPr>
      <w:r>
        <w:rPr>
          <w:rFonts w:ascii="Arial" w:hAnsi="Arial" w:cs="Arial"/>
          <w:sz w:val="22"/>
          <w:szCs w:val="22"/>
        </w:rPr>
        <w:t>($142 + $82.63) X 100 fixtures = $22,463</w:t>
      </w:r>
    </w:p>
    <w:p w14:paraId="4FC25CF0" w14:textId="77777777" w:rsidR="00A15C63" w:rsidRPr="00573603" w:rsidRDefault="00A15C63" w:rsidP="000F6C41">
      <w:pPr>
        <w:tabs>
          <w:tab w:val="left" w:pos="-90"/>
          <w:tab w:val="left" w:pos="1872"/>
          <w:tab w:val="left" w:pos="3744"/>
          <w:tab w:val="left" w:pos="4752"/>
          <w:tab w:val="left" w:pos="6480"/>
          <w:tab w:val="left" w:pos="7632"/>
        </w:tabs>
        <w:ind w:left="-540"/>
        <w:rPr>
          <w:rFonts w:ascii="Arial" w:hAnsi="Arial" w:cs="Arial"/>
        </w:rPr>
      </w:pPr>
    </w:p>
    <w:p w14:paraId="6E74378E" w14:textId="77777777" w:rsidR="00A15C63" w:rsidRDefault="00A15C63" w:rsidP="000F6C41">
      <w:pPr>
        <w:tabs>
          <w:tab w:val="left" w:pos="-90"/>
          <w:tab w:val="left" w:pos="1872"/>
          <w:tab w:val="left" w:pos="3744"/>
          <w:tab w:val="left" w:pos="4752"/>
          <w:tab w:val="left" w:pos="6480"/>
          <w:tab w:val="left" w:pos="7632"/>
        </w:tabs>
        <w:rPr>
          <w:rFonts w:ascii="Arial" w:hAnsi="Arial" w:cs="Arial"/>
          <w:sz w:val="22"/>
          <w:szCs w:val="22"/>
        </w:rPr>
      </w:pPr>
      <w:r w:rsidRPr="000F6C41">
        <w:rPr>
          <w:rFonts w:ascii="Arial" w:hAnsi="Arial" w:cs="Arial"/>
          <w:sz w:val="22"/>
          <w:szCs w:val="22"/>
        </w:rPr>
        <w:t>The System Deficiency Cost is $22,463.</w:t>
      </w:r>
    </w:p>
    <w:p w14:paraId="7B8430A7" w14:textId="77777777" w:rsidR="003801F5" w:rsidRPr="000F6C41" w:rsidRDefault="003801F5" w:rsidP="000F6C41">
      <w:pPr>
        <w:tabs>
          <w:tab w:val="left" w:pos="-90"/>
          <w:tab w:val="left" w:pos="1872"/>
          <w:tab w:val="left" w:pos="3744"/>
          <w:tab w:val="left" w:pos="4752"/>
          <w:tab w:val="left" w:pos="6480"/>
          <w:tab w:val="left" w:pos="7632"/>
        </w:tabs>
        <w:rPr>
          <w:rFonts w:ascii="Arial" w:hAnsi="Arial" w:cs="Arial"/>
          <w:sz w:val="22"/>
          <w:szCs w:val="22"/>
        </w:rPr>
      </w:pPr>
    </w:p>
    <w:p w14:paraId="194B706E" w14:textId="77777777" w:rsidR="00A15C63" w:rsidRPr="000F6C41" w:rsidRDefault="00A15C63" w:rsidP="000F6C41">
      <w:pPr>
        <w:tabs>
          <w:tab w:val="left" w:pos="360"/>
          <w:tab w:val="left" w:pos="2322"/>
          <w:tab w:val="left" w:pos="4194"/>
          <w:tab w:val="left" w:pos="5202"/>
          <w:tab w:val="left" w:pos="6930"/>
          <w:tab w:val="left" w:pos="8082"/>
        </w:tabs>
        <w:rPr>
          <w:rFonts w:ascii="Arial" w:hAnsi="Arial" w:cs="Arial"/>
          <w:sz w:val="22"/>
          <w:szCs w:val="22"/>
        </w:rPr>
      </w:pPr>
      <w:r w:rsidRPr="000F6C41">
        <w:rPr>
          <w:rFonts w:ascii="Arial" w:hAnsi="Arial" w:cs="Arial"/>
          <w:sz w:val="22"/>
          <w:szCs w:val="22"/>
          <w:u w:val="single"/>
        </w:rPr>
        <w:t>METHOD FOUR:  Other Sources</w:t>
      </w:r>
    </w:p>
    <w:p w14:paraId="7E24E5E1" w14:textId="77777777" w:rsidR="00A15C63" w:rsidRPr="000F6C41" w:rsidRDefault="00A15C63" w:rsidP="000F6C41">
      <w:pPr>
        <w:tabs>
          <w:tab w:val="left" w:pos="360"/>
          <w:tab w:val="left" w:pos="2322"/>
          <w:tab w:val="left" w:pos="4194"/>
          <w:tab w:val="left" w:pos="5202"/>
          <w:tab w:val="left" w:pos="6930"/>
          <w:tab w:val="left" w:pos="8082"/>
        </w:tabs>
        <w:rPr>
          <w:rFonts w:ascii="Arial" w:hAnsi="Arial" w:cs="Arial"/>
          <w:sz w:val="22"/>
          <w:szCs w:val="22"/>
        </w:rPr>
      </w:pPr>
      <w:r w:rsidRPr="000F6C41">
        <w:rPr>
          <w:rFonts w:ascii="Arial" w:hAnsi="Arial" w:cs="Arial"/>
          <w:sz w:val="22"/>
          <w:szCs w:val="22"/>
        </w:rPr>
        <w:t>This is an optional method of manual calculation for use</w:t>
      </w:r>
      <w:r w:rsidRPr="000F6C41">
        <w:rPr>
          <w:rFonts w:ascii="Arial" w:hAnsi="Arial" w:cs="Arial"/>
          <w:i/>
          <w:sz w:val="22"/>
          <w:szCs w:val="22"/>
        </w:rPr>
        <w:t xml:space="preserve"> when the maintenance need is critical</w:t>
      </w:r>
      <w:r w:rsidRPr="000F6C41">
        <w:rPr>
          <w:rFonts w:ascii="Arial" w:hAnsi="Arial" w:cs="Arial"/>
          <w:sz w:val="22"/>
          <w:szCs w:val="22"/>
        </w:rPr>
        <w:t xml:space="preserve"> and maintenance need costs are based on an authoritative source other than those listed in Method 3.  Contractors, architects or engineers, published books accepted by the construction industry, or estimates provided by Arkansas State Building Services are generally acceptable.  The estimate may be documented by this method and described as follows:</w:t>
      </w:r>
    </w:p>
    <w:p w14:paraId="6893D23C" w14:textId="77777777" w:rsidR="00A15C63" w:rsidRPr="000F6C41" w:rsidRDefault="00A15C63" w:rsidP="000F6C41">
      <w:pPr>
        <w:tabs>
          <w:tab w:val="left" w:pos="360"/>
          <w:tab w:val="left" w:pos="2322"/>
          <w:tab w:val="left" w:pos="4194"/>
          <w:tab w:val="left" w:pos="5202"/>
          <w:tab w:val="left" w:pos="6930"/>
          <w:tab w:val="left" w:pos="8082"/>
        </w:tabs>
        <w:rPr>
          <w:rFonts w:ascii="Arial" w:hAnsi="Arial" w:cs="Arial"/>
          <w:sz w:val="22"/>
          <w:szCs w:val="22"/>
        </w:rPr>
      </w:pPr>
    </w:p>
    <w:p w14:paraId="09F53E69" w14:textId="77777777" w:rsidR="00A15C63" w:rsidRPr="000F6C41" w:rsidRDefault="00A15C63" w:rsidP="000F6C41">
      <w:pPr>
        <w:tabs>
          <w:tab w:val="left" w:pos="18"/>
          <w:tab w:val="left" w:pos="594"/>
          <w:tab w:val="left" w:pos="1314"/>
          <w:tab w:val="left" w:pos="2322"/>
          <w:tab w:val="left" w:pos="4194"/>
          <w:tab w:val="left" w:pos="5202"/>
          <w:tab w:val="left" w:pos="6930"/>
          <w:tab w:val="left" w:pos="8082"/>
        </w:tabs>
        <w:rPr>
          <w:rFonts w:ascii="Arial" w:hAnsi="Arial" w:cs="Arial"/>
          <w:sz w:val="22"/>
          <w:szCs w:val="22"/>
        </w:rPr>
      </w:pPr>
      <w:r w:rsidRPr="000F6C41">
        <w:rPr>
          <w:rFonts w:ascii="Arial" w:hAnsi="Arial" w:cs="Arial"/>
          <w:sz w:val="22"/>
          <w:szCs w:val="22"/>
        </w:rPr>
        <w:t xml:space="preserve">A contractor's estimate for exterior </w:t>
      </w:r>
      <w:r w:rsidR="001163F0" w:rsidRPr="000F6C41">
        <w:rPr>
          <w:rFonts w:ascii="Arial" w:hAnsi="Arial" w:cs="Arial"/>
          <w:sz w:val="22"/>
          <w:szCs w:val="22"/>
        </w:rPr>
        <w:t>doors eight</w:t>
      </w:r>
      <w:r w:rsidRPr="000F6C41">
        <w:rPr>
          <w:rFonts w:ascii="Arial" w:hAnsi="Arial" w:cs="Arial"/>
          <w:sz w:val="22"/>
          <w:szCs w:val="22"/>
        </w:rPr>
        <w:t xml:space="preserve"> pairs (installed)</w:t>
      </w:r>
      <w:r w:rsidR="00F44738">
        <w:rPr>
          <w:rFonts w:ascii="Arial" w:hAnsi="Arial" w:cs="Arial"/>
          <w:sz w:val="22"/>
          <w:szCs w:val="22"/>
        </w:rPr>
        <w:t xml:space="preserve"> </w:t>
      </w:r>
      <w:r w:rsidRPr="000F6C41">
        <w:rPr>
          <w:rFonts w:ascii="Arial" w:hAnsi="Arial" w:cs="Arial"/>
          <w:sz w:val="22"/>
          <w:szCs w:val="22"/>
        </w:rPr>
        <w:noBreakHyphen/>
      </w:r>
      <w:r w:rsidRPr="000F6C41">
        <w:rPr>
          <w:rFonts w:ascii="Arial" w:hAnsi="Arial" w:cs="Arial"/>
          <w:sz w:val="22"/>
          <w:szCs w:val="22"/>
        </w:rPr>
        <w:noBreakHyphen/>
        <w:t xml:space="preserve"> totaled $15,312 and the System Deficiency Cost is $15,312.</w:t>
      </w:r>
    </w:p>
    <w:p w14:paraId="20680A3A" w14:textId="77777777" w:rsidR="00A15C63" w:rsidRPr="00573603" w:rsidRDefault="003008C1" w:rsidP="000F6C41">
      <w:pPr>
        <w:tabs>
          <w:tab w:val="left" w:pos="1314"/>
          <w:tab w:val="left" w:pos="2322"/>
          <w:tab w:val="left" w:pos="4194"/>
          <w:tab w:val="left" w:pos="5202"/>
          <w:tab w:val="left" w:pos="6930"/>
          <w:tab w:val="left" w:pos="8082"/>
        </w:tabs>
        <w:rPr>
          <w:rFonts w:ascii="Arial" w:hAnsi="Arial" w:cs="Arial"/>
          <w:b/>
          <w:sz w:val="28"/>
        </w:rPr>
      </w:pPr>
      <w:r>
        <w:rPr>
          <w:rFonts w:ascii="Arial" w:hAnsi="Arial" w:cs="Arial"/>
          <w:b/>
          <w:sz w:val="28"/>
        </w:rPr>
        <w:br w:type="page"/>
      </w:r>
      <w:r w:rsidR="00A15C63" w:rsidRPr="00573603">
        <w:rPr>
          <w:rFonts w:ascii="Arial" w:hAnsi="Arial" w:cs="Arial"/>
          <w:b/>
          <w:sz w:val="28"/>
        </w:rPr>
        <w:lastRenderedPageBreak/>
        <w:t>Facility Condition Index</w:t>
      </w:r>
    </w:p>
    <w:p w14:paraId="525D22DE" w14:textId="77777777" w:rsidR="00A15C63" w:rsidRPr="000F6C41" w:rsidRDefault="00A15C63" w:rsidP="000F6C41">
      <w:pPr>
        <w:tabs>
          <w:tab w:val="left" w:pos="1314"/>
          <w:tab w:val="left" w:pos="2322"/>
          <w:tab w:val="left" w:pos="4194"/>
          <w:tab w:val="left" w:pos="5202"/>
          <w:tab w:val="left" w:pos="6930"/>
          <w:tab w:val="left" w:pos="8082"/>
        </w:tabs>
        <w:rPr>
          <w:rFonts w:ascii="Arial" w:hAnsi="Arial" w:cs="Arial"/>
          <w:sz w:val="22"/>
          <w:szCs w:val="22"/>
        </w:rPr>
      </w:pPr>
      <w:r w:rsidRPr="000F6C41">
        <w:rPr>
          <w:rFonts w:ascii="Arial" w:hAnsi="Arial" w:cs="Arial"/>
          <w:sz w:val="22"/>
          <w:szCs w:val="22"/>
        </w:rPr>
        <w:t xml:space="preserve">The Facility Condition Index (FCI) is automatically calculated after revised data has been entered for all building systems.  The calculation divides the total maintenance need by the building's Current Replacement Value (CRV).  The calculation is carried out to 5 decimal places and truncated at 4.  (The value of critical maintenance needs is not included in this calculation.)  </w:t>
      </w:r>
    </w:p>
    <w:p w14:paraId="5A0F89A5" w14:textId="77777777" w:rsidR="007A13FD" w:rsidRPr="000F6C41" w:rsidRDefault="007A13FD" w:rsidP="000F6C41">
      <w:pPr>
        <w:tabs>
          <w:tab w:val="left" w:pos="1314"/>
          <w:tab w:val="left" w:pos="2322"/>
          <w:tab w:val="left" w:pos="4194"/>
          <w:tab w:val="left" w:pos="5202"/>
          <w:tab w:val="left" w:pos="6930"/>
          <w:tab w:val="left" w:pos="8082"/>
        </w:tabs>
        <w:rPr>
          <w:rFonts w:ascii="Arial" w:hAnsi="Arial" w:cs="Arial"/>
          <w:sz w:val="22"/>
          <w:szCs w:val="22"/>
        </w:rPr>
      </w:pPr>
    </w:p>
    <w:p w14:paraId="21206778" w14:textId="77777777" w:rsidR="00A15C63" w:rsidRPr="000F6C41" w:rsidRDefault="00A15C63" w:rsidP="000F6C41">
      <w:pPr>
        <w:tabs>
          <w:tab w:val="left" w:pos="1314"/>
          <w:tab w:val="left" w:pos="2322"/>
          <w:tab w:val="left" w:pos="4194"/>
          <w:tab w:val="left" w:pos="5202"/>
          <w:tab w:val="left" w:pos="6930"/>
          <w:tab w:val="left" w:pos="8082"/>
        </w:tabs>
        <w:rPr>
          <w:rFonts w:ascii="Arial" w:hAnsi="Arial" w:cs="Arial"/>
          <w:sz w:val="22"/>
          <w:szCs w:val="22"/>
        </w:rPr>
      </w:pPr>
      <w:r w:rsidRPr="000F6C41">
        <w:rPr>
          <w:rFonts w:ascii="Arial" w:hAnsi="Arial" w:cs="Arial"/>
          <w:sz w:val="22"/>
          <w:szCs w:val="22"/>
        </w:rPr>
        <w:t xml:space="preserve">Facility Condition Index (FCI) = </w:t>
      </w:r>
    </w:p>
    <w:p w14:paraId="732E28FA" w14:textId="77777777" w:rsidR="00A15C63" w:rsidRPr="00573603" w:rsidRDefault="00A15C63" w:rsidP="000F6C41">
      <w:pPr>
        <w:tabs>
          <w:tab w:val="left" w:pos="1314"/>
          <w:tab w:val="left" w:pos="2322"/>
          <w:tab w:val="left" w:pos="4194"/>
          <w:tab w:val="left" w:pos="5202"/>
          <w:tab w:val="left" w:pos="6930"/>
          <w:tab w:val="left" w:pos="8082"/>
        </w:tabs>
        <w:rPr>
          <w:rFonts w:ascii="Arial" w:hAnsi="Arial" w:cs="Arial"/>
        </w:rPr>
      </w:pPr>
    </w:p>
    <w:p w14:paraId="4CE6FC79" w14:textId="77777777" w:rsidR="00A15C63" w:rsidRPr="005E1FB4" w:rsidRDefault="00A15C63" w:rsidP="000F6C41">
      <w:pPr>
        <w:tabs>
          <w:tab w:val="left" w:pos="1314"/>
          <w:tab w:val="left" w:pos="2322"/>
          <w:tab w:val="left" w:pos="4194"/>
          <w:tab w:val="left" w:pos="5202"/>
          <w:tab w:val="left" w:pos="6930"/>
          <w:tab w:val="left" w:pos="8082"/>
        </w:tabs>
        <w:ind w:left="720"/>
        <w:rPr>
          <w:rFonts w:ascii="Arial" w:hAnsi="Arial" w:cs="Arial"/>
          <w:sz w:val="22"/>
          <w:szCs w:val="22"/>
        </w:rPr>
      </w:pPr>
      <w:r w:rsidRPr="00573603">
        <w:rPr>
          <w:rFonts w:ascii="Arial" w:hAnsi="Arial" w:cs="Arial"/>
          <w:sz w:val="20"/>
        </w:rPr>
        <w:t xml:space="preserve"> </w:t>
      </w:r>
      <w:r w:rsidRPr="005E1FB4">
        <w:rPr>
          <w:rFonts w:ascii="Arial" w:hAnsi="Arial" w:cs="Arial"/>
          <w:sz w:val="22"/>
          <w:szCs w:val="22"/>
          <w:u w:val="single"/>
        </w:rPr>
        <w:t xml:space="preserve">Total Maintenance Needs           </w:t>
      </w:r>
    </w:p>
    <w:p w14:paraId="54709F53" w14:textId="77777777" w:rsidR="00A15C63" w:rsidRPr="005E1FB4" w:rsidRDefault="00A15C63" w:rsidP="000F6C41">
      <w:pPr>
        <w:tabs>
          <w:tab w:val="left" w:pos="1314"/>
          <w:tab w:val="left" w:pos="2322"/>
          <w:tab w:val="left" w:pos="4194"/>
          <w:tab w:val="left" w:pos="5202"/>
          <w:tab w:val="left" w:pos="6930"/>
          <w:tab w:val="left" w:pos="8082"/>
        </w:tabs>
        <w:ind w:left="720"/>
        <w:rPr>
          <w:rFonts w:ascii="Arial" w:hAnsi="Arial" w:cs="Arial"/>
          <w:sz w:val="22"/>
          <w:szCs w:val="22"/>
        </w:rPr>
      </w:pPr>
      <w:r w:rsidRPr="005E1FB4">
        <w:rPr>
          <w:rFonts w:ascii="Arial" w:hAnsi="Arial" w:cs="Arial"/>
          <w:sz w:val="22"/>
          <w:szCs w:val="22"/>
        </w:rPr>
        <w:t xml:space="preserve"> Building Current Replacement Value (CRV)</w:t>
      </w:r>
    </w:p>
    <w:p w14:paraId="7F9D062B" w14:textId="77777777" w:rsidR="00A15C63" w:rsidRPr="00573603" w:rsidRDefault="00A15C63" w:rsidP="000F6C41">
      <w:pPr>
        <w:tabs>
          <w:tab w:val="left" w:pos="1314"/>
          <w:tab w:val="left" w:pos="2322"/>
          <w:tab w:val="left" w:pos="4194"/>
          <w:tab w:val="left" w:pos="5202"/>
          <w:tab w:val="left" w:pos="6930"/>
          <w:tab w:val="left" w:pos="8082"/>
        </w:tabs>
        <w:rPr>
          <w:rFonts w:ascii="Arial" w:hAnsi="Arial" w:cs="Arial"/>
          <w:sz w:val="20"/>
        </w:rPr>
      </w:pPr>
    </w:p>
    <w:p w14:paraId="4602A9B7" w14:textId="77777777" w:rsidR="00A15C63" w:rsidRDefault="00A15C63" w:rsidP="000F6C41">
      <w:pPr>
        <w:pStyle w:val="Header"/>
        <w:tabs>
          <w:tab w:val="clear" w:pos="4320"/>
          <w:tab w:val="clear" w:pos="8640"/>
          <w:tab w:val="left" w:pos="1314"/>
          <w:tab w:val="left" w:pos="2322"/>
          <w:tab w:val="left" w:pos="4194"/>
          <w:tab w:val="left" w:pos="5202"/>
          <w:tab w:val="left" w:pos="6930"/>
          <w:tab w:val="left" w:pos="8082"/>
        </w:tabs>
        <w:rPr>
          <w:rFonts w:ascii="Arial" w:hAnsi="Arial" w:cs="Arial"/>
          <w:sz w:val="20"/>
        </w:rPr>
      </w:pPr>
    </w:p>
    <w:p w14:paraId="6F35A253" w14:textId="77777777" w:rsidR="000F6C41" w:rsidRDefault="000F6C41" w:rsidP="000F6C41">
      <w:pPr>
        <w:pStyle w:val="Header"/>
        <w:tabs>
          <w:tab w:val="clear" w:pos="4320"/>
          <w:tab w:val="clear" w:pos="8640"/>
          <w:tab w:val="left" w:pos="1314"/>
          <w:tab w:val="left" w:pos="2322"/>
          <w:tab w:val="left" w:pos="4194"/>
          <w:tab w:val="left" w:pos="5202"/>
          <w:tab w:val="left" w:pos="6930"/>
          <w:tab w:val="left" w:pos="8082"/>
        </w:tabs>
        <w:rPr>
          <w:rFonts w:ascii="Arial" w:hAnsi="Arial" w:cs="Arial"/>
          <w:sz w:val="20"/>
        </w:rPr>
      </w:pPr>
    </w:p>
    <w:p w14:paraId="77A149FA" w14:textId="77777777" w:rsidR="000F6C41" w:rsidRDefault="000F6C41" w:rsidP="000F6C41">
      <w:pPr>
        <w:pStyle w:val="Header"/>
        <w:tabs>
          <w:tab w:val="clear" w:pos="4320"/>
          <w:tab w:val="clear" w:pos="8640"/>
          <w:tab w:val="left" w:pos="1314"/>
          <w:tab w:val="left" w:pos="2322"/>
          <w:tab w:val="left" w:pos="4194"/>
          <w:tab w:val="left" w:pos="5202"/>
          <w:tab w:val="left" w:pos="6930"/>
          <w:tab w:val="left" w:pos="8082"/>
        </w:tabs>
        <w:rPr>
          <w:rFonts w:ascii="Arial" w:hAnsi="Arial" w:cs="Arial"/>
          <w:sz w:val="20"/>
        </w:rPr>
      </w:pPr>
    </w:p>
    <w:p w14:paraId="019FF788" w14:textId="77777777" w:rsidR="005E1FB4" w:rsidRDefault="005E1FB4" w:rsidP="005E1FB4">
      <w:pPr>
        <w:tabs>
          <w:tab w:val="center" w:pos="4905"/>
          <w:tab w:val="left" w:pos="5202"/>
          <w:tab w:val="left" w:pos="6930"/>
          <w:tab w:val="left" w:pos="8082"/>
        </w:tabs>
        <w:jc w:val="center"/>
        <w:rPr>
          <w:rFonts w:ascii="Arial" w:hAnsi="Arial" w:cs="Arial"/>
          <w:b/>
          <w:sz w:val="40"/>
        </w:rPr>
      </w:pPr>
    </w:p>
    <w:p w14:paraId="70E7CBAF" w14:textId="77777777" w:rsidR="005E1FB4" w:rsidRDefault="005E1FB4" w:rsidP="005E1FB4">
      <w:pPr>
        <w:tabs>
          <w:tab w:val="center" w:pos="4905"/>
          <w:tab w:val="left" w:pos="5202"/>
          <w:tab w:val="left" w:pos="6930"/>
          <w:tab w:val="left" w:pos="8082"/>
        </w:tabs>
        <w:jc w:val="center"/>
        <w:rPr>
          <w:rFonts w:ascii="Arial" w:hAnsi="Arial" w:cs="Arial"/>
          <w:b/>
          <w:sz w:val="40"/>
        </w:rPr>
      </w:pPr>
    </w:p>
    <w:p w14:paraId="077DEA05" w14:textId="77777777" w:rsidR="005E1FB4" w:rsidRDefault="005E1FB4" w:rsidP="005E1FB4">
      <w:pPr>
        <w:tabs>
          <w:tab w:val="center" w:pos="4905"/>
          <w:tab w:val="left" w:pos="5202"/>
          <w:tab w:val="left" w:pos="6930"/>
          <w:tab w:val="left" w:pos="8082"/>
        </w:tabs>
        <w:jc w:val="center"/>
        <w:rPr>
          <w:rFonts w:ascii="Arial" w:hAnsi="Arial" w:cs="Arial"/>
          <w:b/>
          <w:sz w:val="40"/>
        </w:rPr>
      </w:pPr>
    </w:p>
    <w:p w14:paraId="048780FC" w14:textId="77777777" w:rsidR="005E1FB4" w:rsidRDefault="005E1FB4" w:rsidP="005E1FB4">
      <w:pPr>
        <w:tabs>
          <w:tab w:val="center" w:pos="4905"/>
          <w:tab w:val="left" w:pos="5202"/>
          <w:tab w:val="left" w:pos="6930"/>
          <w:tab w:val="left" w:pos="8082"/>
        </w:tabs>
        <w:jc w:val="center"/>
        <w:rPr>
          <w:rFonts w:ascii="Arial" w:hAnsi="Arial" w:cs="Arial"/>
          <w:b/>
          <w:sz w:val="40"/>
        </w:rPr>
      </w:pPr>
    </w:p>
    <w:p w14:paraId="5D6BFBBE" w14:textId="77777777" w:rsidR="005E1FB4" w:rsidRDefault="005E1FB4" w:rsidP="005E1FB4">
      <w:pPr>
        <w:tabs>
          <w:tab w:val="center" w:pos="4905"/>
          <w:tab w:val="left" w:pos="5202"/>
          <w:tab w:val="left" w:pos="6930"/>
          <w:tab w:val="left" w:pos="8082"/>
        </w:tabs>
        <w:jc w:val="center"/>
        <w:rPr>
          <w:rFonts w:ascii="Arial" w:hAnsi="Arial" w:cs="Arial"/>
          <w:b/>
          <w:sz w:val="40"/>
        </w:rPr>
      </w:pPr>
    </w:p>
    <w:p w14:paraId="12A58AB5" w14:textId="77777777" w:rsidR="005E1FB4" w:rsidRDefault="005E1FB4" w:rsidP="005E1FB4">
      <w:pPr>
        <w:tabs>
          <w:tab w:val="center" w:pos="4905"/>
          <w:tab w:val="left" w:pos="5202"/>
          <w:tab w:val="left" w:pos="6930"/>
          <w:tab w:val="left" w:pos="8082"/>
        </w:tabs>
        <w:jc w:val="center"/>
        <w:rPr>
          <w:rFonts w:ascii="Arial" w:hAnsi="Arial" w:cs="Arial"/>
          <w:b/>
          <w:sz w:val="40"/>
        </w:rPr>
      </w:pPr>
    </w:p>
    <w:p w14:paraId="73C6FDB2" w14:textId="77777777" w:rsidR="005E1FB4" w:rsidRDefault="005E1FB4" w:rsidP="005E1FB4">
      <w:pPr>
        <w:tabs>
          <w:tab w:val="center" w:pos="4905"/>
          <w:tab w:val="left" w:pos="5202"/>
          <w:tab w:val="left" w:pos="6930"/>
          <w:tab w:val="left" w:pos="8082"/>
        </w:tabs>
        <w:jc w:val="center"/>
        <w:rPr>
          <w:rFonts w:ascii="Arial" w:hAnsi="Arial" w:cs="Arial"/>
          <w:b/>
          <w:sz w:val="40"/>
        </w:rPr>
      </w:pPr>
    </w:p>
    <w:p w14:paraId="33FF7B7E" w14:textId="77777777" w:rsidR="005E1FB4" w:rsidRDefault="005E1FB4" w:rsidP="005E1FB4">
      <w:pPr>
        <w:tabs>
          <w:tab w:val="center" w:pos="4905"/>
          <w:tab w:val="left" w:pos="5202"/>
          <w:tab w:val="left" w:pos="6930"/>
          <w:tab w:val="left" w:pos="8082"/>
        </w:tabs>
        <w:jc w:val="center"/>
        <w:rPr>
          <w:rFonts w:ascii="Arial" w:hAnsi="Arial" w:cs="Arial"/>
          <w:b/>
          <w:sz w:val="40"/>
        </w:rPr>
      </w:pPr>
    </w:p>
    <w:p w14:paraId="6B3164EA" w14:textId="77777777" w:rsidR="005E1FB4" w:rsidRDefault="005E1FB4" w:rsidP="005E1FB4">
      <w:pPr>
        <w:tabs>
          <w:tab w:val="center" w:pos="4905"/>
          <w:tab w:val="left" w:pos="5202"/>
          <w:tab w:val="left" w:pos="6930"/>
          <w:tab w:val="left" w:pos="8082"/>
        </w:tabs>
        <w:jc w:val="center"/>
        <w:rPr>
          <w:rFonts w:ascii="Arial" w:hAnsi="Arial" w:cs="Arial"/>
          <w:b/>
          <w:sz w:val="40"/>
        </w:rPr>
      </w:pPr>
    </w:p>
    <w:p w14:paraId="60F96489" w14:textId="77777777" w:rsidR="005E1FB4" w:rsidRDefault="005E1FB4" w:rsidP="005E1FB4">
      <w:pPr>
        <w:tabs>
          <w:tab w:val="center" w:pos="4905"/>
          <w:tab w:val="left" w:pos="5202"/>
          <w:tab w:val="left" w:pos="6930"/>
          <w:tab w:val="left" w:pos="8082"/>
        </w:tabs>
        <w:jc w:val="center"/>
        <w:rPr>
          <w:rFonts w:ascii="Arial" w:hAnsi="Arial" w:cs="Arial"/>
          <w:b/>
          <w:sz w:val="40"/>
        </w:rPr>
      </w:pPr>
    </w:p>
    <w:p w14:paraId="5A92BB9A" w14:textId="77777777" w:rsidR="005E1FB4" w:rsidRDefault="005E1FB4" w:rsidP="005E1FB4">
      <w:pPr>
        <w:tabs>
          <w:tab w:val="center" w:pos="4905"/>
          <w:tab w:val="left" w:pos="5202"/>
          <w:tab w:val="left" w:pos="6930"/>
          <w:tab w:val="left" w:pos="8082"/>
        </w:tabs>
        <w:jc w:val="center"/>
        <w:rPr>
          <w:rFonts w:ascii="Arial" w:hAnsi="Arial" w:cs="Arial"/>
          <w:b/>
          <w:sz w:val="40"/>
        </w:rPr>
      </w:pPr>
    </w:p>
    <w:p w14:paraId="4A33E8FF" w14:textId="77777777" w:rsidR="005E1FB4" w:rsidRDefault="005E1FB4" w:rsidP="005E1FB4">
      <w:pPr>
        <w:tabs>
          <w:tab w:val="center" w:pos="4905"/>
          <w:tab w:val="left" w:pos="5202"/>
          <w:tab w:val="left" w:pos="6930"/>
          <w:tab w:val="left" w:pos="8082"/>
        </w:tabs>
        <w:jc w:val="center"/>
        <w:rPr>
          <w:rFonts w:ascii="Arial" w:hAnsi="Arial" w:cs="Arial"/>
          <w:b/>
          <w:sz w:val="40"/>
        </w:rPr>
      </w:pPr>
    </w:p>
    <w:p w14:paraId="447E679C" w14:textId="77777777" w:rsidR="005E1FB4" w:rsidRDefault="005E1FB4" w:rsidP="005E1FB4">
      <w:pPr>
        <w:tabs>
          <w:tab w:val="center" w:pos="4905"/>
          <w:tab w:val="left" w:pos="5202"/>
          <w:tab w:val="left" w:pos="6930"/>
          <w:tab w:val="left" w:pos="8082"/>
        </w:tabs>
        <w:jc w:val="center"/>
        <w:rPr>
          <w:rFonts w:ascii="Arial" w:hAnsi="Arial" w:cs="Arial"/>
          <w:b/>
          <w:sz w:val="40"/>
        </w:rPr>
      </w:pPr>
    </w:p>
    <w:p w14:paraId="4059B7DE" w14:textId="77777777" w:rsidR="005E1FB4" w:rsidRDefault="005E1FB4" w:rsidP="005E1FB4">
      <w:pPr>
        <w:tabs>
          <w:tab w:val="center" w:pos="4905"/>
          <w:tab w:val="left" w:pos="5202"/>
          <w:tab w:val="left" w:pos="6930"/>
          <w:tab w:val="left" w:pos="8082"/>
        </w:tabs>
        <w:jc w:val="center"/>
        <w:rPr>
          <w:rFonts w:ascii="Arial" w:hAnsi="Arial" w:cs="Arial"/>
          <w:b/>
          <w:sz w:val="40"/>
        </w:rPr>
      </w:pPr>
    </w:p>
    <w:p w14:paraId="4CEFA494" w14:textId="77777777" w:rsidR="00126E0B" w:rsidRDefault="00126E0B" w:rsidP="005E1FB4">
      <w:pPr>
        <w:tabs>
          <w:tab w:val="center" w:pos="4905"/>
          <w:tab w:val="left" w:pos="5202"/>
          <w:tab w:val="left" w:pos="6930"/>
          <w:tab w:val="left" w:pos="8082"/>
        </w:tabs>
        <w:jc w:val="center"/>
        <w:rPr>
          <w:rFonts w:ascii="Arial" w:hAnsi="Arial" w:cs="Arial"/>
          <w:b/>
          <w:sz w:val="40"/>
        </w:rPr>
      </w:pPr>
    </w:p>
    <w:p w14:paraId="20898EF2" w14:textId="77777777" w:rsidR="00126E0B" w:rsidRDefault="00126E0B" w:rsidP="005E1FB4">
      <w:pPr>
        <w:tabs>
          <w:tab w:val="center" w:pos="4905"/>
          <w:tab w:val="left" w:pos="5202"/>
          <w:tab w:val="left" w:pos="6930"/>
          <w:tab w:val="left" w:pos="8082"/>
        </w:tabs>
        <w:jc w:val="center"/>
        <w:rPr>
          <w:rFonts w:ascii="Arial" w:hAnsi="Arial" w:cs="Arial"/>
          <w:b/>
          <w:sz w:val="40"/>
        </w:rPr>
      </w:pPr>
    </w:p>
    <w:p w14:paraId="583D90D6" w14:textId="77777777" w:rsidR="00126E0B" w:rsidRDefault="00126E0B" w:rsidP="005E1FB4">
      <w:pPr>
        <w:tabs>
          <w:tab w:val="center" w:pos="4905"/>
          <w:tab w:val="left" w:pos="5202"/>
          <w:tab w:val="left" w:pos="6930"/>
          <w:tab w:val="left" w:pos="8082"/>
        </w:tabs>
        <w:jc w:val="center"/>
        <w:rPr>
          <w:rFonts w:ascii="Arial" w:hAnsi="Arial" w:cs="Arial"/>
          <w:b/>
          <w:sz w:val="40"/>
        </w:rPr>
      </w:pPr>
    </w:p>
    <w:p w14:paraId="4CEA410D" w14:textId="77777777" w:rsidR="00126E0B" w:rsidRDefault="00126E0B" w:rsidP="005E1FB4">
      <w:pPr>
        <w:tabs>
          <w:tab w:val="center" w:pos="4905"/>
          <w:tab w:val="left" w:pos="5202"/>
          <w:tab w:val="left" w:pos="6930"/>
          <w:tab w:val="left" w:pos="8082"/>
        </w:tabs>
        <w:jc w:val="center"/>
        <w:rPr>
          <w:rFonts w:ascii="Arial" w:hAnsi="Arial" w:cs="Arial"/>
          <w:b/>
          <w:sz w:val="40"/>
        </w:rPr>
      </w:pPr>
    </w:p>
    <w:p w14:paraId="51CE6B5C" w14:textId="77777777" w:rsidR="00126E0B" w:rsidRDefault="00126E0B" w:rsidP="005E1FB4">
      <w:pPr>
        <w:tabs>
          <w:tab w:val="center" w:pos="4905"/>
          <w:tab w:val="left" w:pos="5202"/>
          <w:tab w:val="left" w:pos="6930"/>
          <w:tab w:val="left" w:pos="8082"/>
        </w:tabs>
        <w:jc w:val="center"/>
        <w:rPr>
          <w:rFonts w:ascii="Arial" w:hAnsi="Arial" w:cs="Arial"/>
          <w:b/>
          <w:sz w:val="40"/>
        </w:rPr>
      </w:pPr>
    </w:p>
    <w:p w14:paraId="76F987E1" w14:textId="77777777" w:rsidR="00126E0B" w:rsidRDefault="00126E0B" w:rsidP="005E1FB4">
      <w:pPr>
        <w:tabs>
          <w:tab w:val="center" w:pos="4905"/>
          <w:tab w:val="left" w:pos="5202"/>
          <w:tab w:val="left" w:pos="6930"/>
          <w:tab w:val="left" w:pos="8082"/>
        </w:tabs>
        <w:jc w:val="center"/>
        <w:rPr>
          <w:rFonts w:ascii="Arial" w:hAnsi="Arial" w:cs="Arial"/>
          <w:b/>
          <w:sz w:val="40"/>
        </w:rPr>
      </w:pPr>
    </w:p>
    <w:p w14:paraId="5DDEAC50" w14:textId="77777777" w:rsidR="00A15C63" w:rsidRPr="00573603" w:rsidRDefault="003008C1" w:rsidP="005E1FB4">
      <w:pPr>
        <w:tabs>
          <w:tab w:val="center" w:pos="4905"/>
          <w:tab w:val="left" w:pos="5202"/>
          <w:tab w:val="left" w:pos="6930"/>
          <w:tab w:val="left" w:pos="8082"/>
        </w:tabs>
        <w:jc w:val="center"/>
        <w:rPr>
          <w:rFonts w:ascii="Arial" w:hAnsi="Arial" w:cs="Arial"/>
          <w:sz w:val="40"/>
        </w:rPr>
      </w:pPr>
      <w:r>
        <w:rPr>
          <w:rFonts w:ascii="Arial" w:hAnsi="Arial" w:cs="Arial"/>
          <w:b/>
          <w:sz w:val="40"/>
        </w:rPr>
        <w:br w:type="page"/>
      </w:r>
      <w:r w:rsidR="00A15C63" w:rsidRPr="00573603">
        <w:rPr>
          <w:rFonts w:ascii="Arial" w:hAnsi="Arial" w:cs="Arial"/>
          <w:b/>
          <w:sz w:val="40"/>
        </w:rPr>
        <w:lastRenderedPageBreak/>
        <w:t>List of Tables</w:t>
      </w:r>
    </w:p>
    <w:p w14:paraId="4285505B" w14:textId="77777777" w:rsidR="00A15C63" w:rsidRPr="00573603" w:rsidRDefault="00A15C63" w:rsidP="000F6C41">
      <w:pPr>
        <w:tabs>
          <w:tab w:val="left" w:pos="1314"/>
          <w:tab w:val="left" w:pos="2322"/>
          <w:tab w:val="left" w:pos="4194"/>
          <w:tab w:val="left" w:pos="5202"/>
          <w:tab w:val="left" w:pos="6930"/>
          <w:tab w:val="left" w:pos="8082"/>
        </w:tabs>
        <w:rPr>
          <w:rFonts w:ascii="Arial" w:hAnsi="Arial" w:cs="Arial"/>
        </w:rPr>
      </w:pPr>
    </w:p>
    <w:p w14:paraId="0F687DFD" w14:textId="1ED92979" w:rsidR="00A15C63" w:rsidRPr="000F6C41" w:rsidRDefault="00A15C63" w:rsidP="000F6C41">
      <w:pPr>
        <w:tabs>
          <w:tab w:val="left" w:pos="1314"/>
          <w:tab w:val="left" w:pos="2322"/>
          <w:tab w:val="left" w:pos="4194"/>
          <w:tab w:val="left" w:pos="5202"/>
          <w:tab w:val="left" w:pos="6930"/>
          <w:tab w:val="left" w:pos="8082"/>
        </w:tabs>
        <w:rPr>
          <w:rFonts w:ascii="Arial" w:hAnsi="Arial" w:cs="Arial"/>
          <w:sz w:val="22"/>
          <w:szCs w:val="22"/>
        </w:rPr>
      </w:pPr>
      <w:r w:rsidRPr="000F6C41">
        <w:rPr>
          <w:rFonts w:ascii="Arial" w:hAnsi="Arial" w:cs="Arial"/>
          <w:sz w:val="22"/>
          <w:szCs w:val="22"/>
        </w:rPr>
        <w:t>Appendices B through F contain copies of the look</w:t>
      </w:r>
      <w:r w:rsidRPr="000F6C41">
        <w:rPr>
          <w:rFonts w:ascii="Arial" w:hAnsi="Arial" w:cs="Arial"/>
          <w:sz w:val="22"/>
          <w:szCs w:val="22"/>
        </w:rPr>
        <w:noBreakHyphen/>
        <w:t xml:space="preserve">up tables used by </w:t>
      </w:r>
      <w:r w:rsidR="00835A75">
        <w:rPr>
          <w:rFonts w:ascii="Arial" w:hAnsi="Arial" w:cs="Arial"/>
          <w:sz w:val="22"/>
          <w:szCs w:val="22"/>
        </w:rPr>
        <w:t>FCIS</w:t>
      </w:r>
      <w:r w:rsidR="007A13FD" w:rsidRPr="000F6C41">
        <w:rPr>
          <w:rFonts w:ascii="Arial" w:hAnsi="Arial" w:cs="Arial"/>
          <w:sz w:val="22"/>
          <w:szCs w:val="22"/>
        </w:rPr>
        <w:t xml:space="preserve"> </w:t>
      </w:r>
      <w:r w:rsidRPr="000F6C41">
        <w:rPr>
          <w:rFonts w:ascii="Arial" w:hAnsi="Arial" w:cs="Arial"/>
          <w:sz w:val="22"/>
          <w:szCs w:val="22"/>
        </w:rPr>
        <w:t>to complete various calculations and Appendix G presents sample reports.  Examples of the calculation of maintenance needs for various systems begin on the following page.  The schedules used in the calculations are as follows:</w:t>
      </w:r>
    </w:p>
    <w:p w14:paraId="36B61EF7" w14:textId="77777777" w:rsidR="00A15C63" w:rsidRPr="000F6C41" w:rsidRDefault="00A15C63" w:rsidP="000F6C41">
      <w:pPr>
        <w:tabs>
          <w:tab w:val="left" w:pos="1314"/>
          <w:tab w:val="left" w:pos="2322"/>
          <w:tab w:val="left" w:pos="4194"/>
          <w:tab w:val="left" w:pos="5202"/>
          <w:tab w:val="left" w:pos="6930"/>
          <w:tab w:val="left" w:pos="8082"/>
        </w:tabs>
        <w:rPr>
          <w:rFonts w:ascii="Arial" w:hAnsi="Arial" w:cs="Arial"/>
          <w:sz w:val="22"/>
          <w:szCs w:val="22"/>
        </w:rPr>
      </w:pPr>
    </w:p>
    <w:p w14:paraId="03CEAB39" w14:textId="77777777" w:rsidR="00A15C63" w:rsidRPr="000F6C41" w:rsidRDefault="00A15C63" w:rsidP="000F6C41">
      <w:pPr>
        <w:tabs>
          <w:tab w:val="left" w:pos="1314"/>
          <w:tab w:val="left" w:pos="2322"/>
          <w:tab w:val="left" w:pos="4194"/>
          <w:tab w:val="left" w:pos="5202"/>
          <w:tab w:val="left" w:pos="6930"/>
          <w:tab w:val="left" w:pos="8082"/>
        </w:tabs>
        <w:rPr>
          <w:rFonts w:ascii="Arial" w:hAnsi="Arial" w:cs="Arial"/>
          <w:sz w:val="22"/>
          <w:szCs w:val="22"/>
        </w:rPr>
      </w:pPr>
      <w:r w:rsidRPr="000F6C41">
        <w:rPr>
          <w:rFonts w:ascii="Arial" w:hAnsi="Arial" w:cs="Arial"/>
          <w:b/>
          <w:sz w:val="22"/>
          <w:szCs w:val="22"/>
        </w:rPr>
        <w:t xml:space="preserve">Appendix B </w:t>
      </w:r>
      <w:r w:rsidRPr="000F6C41">
        <w:rPr>
          <w:rFonts w:ascii="Arial" w:hAnsi="Arial" w:cs="Arial"/>
          <w:b/>
          <w:sz w:val="22"/>
          <w:szCs w:val="22"/>
        </w:rPr>
        <w:noBreakHyphen/>
        <w:t xml:space="preserve"> Building Current Replacement Value:</w:t>
      </w:r>
    </w:p>
    <w:p w14:paraId="2A8B53BE" w14:textId="77777777" w:rsidR="00A15C63" w:rsidRPr="000F6C41" w:rsidRDefault="00A15C63" w:rsidP="000F6C41">
      <w:pPr>
        <w:tabs>
          <w:tab w:val="left" w:pos="18"/>
          <w:tab w:val="left" w:pos="594"/>
          <w:tab w:val="left" w:pos="2322"/>
          <w:tab w:val="left" w:pos="3474"/>
          <w:tab w:val="left" w:pos="4626"/>
          <w:tab w:val="left" w:pos="5778"/>
          <w:tab w:val="left" w:pos="6930"/>
          <w:tab w:val="left" w:pos="8082"/>
          <w:tab w:val="left" w:pos="9234"/>
        </w:tabs>
        <w:rPr>
          <w:rFonts w:ascii="Arial" w:hAnsi="Arial" w:cs="Arial"/>
          <w:sz w:val="22"/>
          <w:szCs w:val="22"/>
        </w:rPr>
      </w:pPr>
      <w:r w:rsidRPr="000F6C41">
        <w:rPr>
          <w:rFonts w:ascii="Arial" w:hAnsi="Arial" w:cs="Arial"/>
          <w:sz w:val="22"/>
          <w:szCs w:val="22"/>
        </w:rPr>
        <w:t>Establishes a Current Replacement Value (CRV) for each building by building function(s).  In multi</w:t>
      </w:r>
      <w:r w:rsidRPr="000F6C41">
        <w:rPr>
          <w:rFonts w:ascii="Arial" w:hAnsi="Arial" w:cs="Arial"/>
          <w:sz w:val="22"/>
          <w:szCs w:val="22"/>
        </w:rPr>
        <w:noBreakHyphen/>
        <w:t>use buildings, cost per square foot is prorated by each function.  For example, in a building containing classrooms and an auditorium, estimate the square footage of each usage and apply the appropriate per square foot value in Appendix B for each function to determine the total CRV for the building.</w:t>
      </w:r>
    </w:p>
    <w:p w14:paraId="3E18760B" w14:textId="77777777" w:rsidR="00A15C63" w:rsidRPr="000F6C41" w:rsidRDefault="00A15C63" w:rsidP="000F6C41">
      <w:pPr>
        <w:tabs>
          <w:tab w:val="left" w:pos="18"/>
          <w:tab w:val="left" w:pos="594"/>
          <w:tab w:val="left" w:pos="2322"/>
          <w:tab w:val="left" w:pos="3474"/>
          <w:tab w:val="left" w:pos="4626"/>
          <w:tab w:val="left" w:pos="5778"/>
          <w:tab w:val="left" w:pos="6930"/>
          <w:tab w:val="left" w:pos="8082"/>
          <w:tab w:val="left" w:pos="9234"/>
        </w:tabs>
        <w:ind w:hanging="648"/>
        <w:rPr>
          <w:rFonts w:ascii="Arial" w:hAnsi="Arial" w:cs="Arial"/>
          <w:sz w:val="22"/>
          <w:szCs w:val="22"/>
        </w:rPr>
      </w:pPr>
    </w:p>
    <w:p w14:paraId="4B754B8D" w14:textId="77777777" w:rsidR="00A15C63" w:rsidRPr="000F6C41" w:rsidRDefault="00A15C63" w:rsidP="000F6C41">
      <w:pPr>
        <w:tabs>
          <w:tab w:val="left" w:pos="18"/>
          <w:tab w:val="left" w:pos="594"/>
          <w:tab w:val="left" w:pos="2322"/>
          <w:tab w:val="left" w:pos="3474"/>
          <w:tab w:val="left" w:pos="4626"/>
          <w:tab w:val="left" w:pos="5778"/>
          <w:tab w:val="left" w:pos="6930"/>
          <w:tab w:val="left" w:pos="8082"/>
          <w:tab w:val="left" w:pos="9234"/>
        </w:tabs>
        <w:rPr>
          <w:rFonts w:ascii="Arial" w:hAnsi="Arial" w:cs="Arial"/>
          <w:sz w:val="22"/>
          <w:szCs w:val="22"/>
        </w:rPr>
      </w:pPr>
      <w:r w:rsidRPr="000F6C41">
        <w:rPr>
          <w:rFonts w:ascii="Arial" w:hAnsi="Arial" w:cs="Arial"/>
          <w:b/>
          <w:sz w:val="22"/>
          <w:szCs w:val="22"/>
        </w:rPr>
        <w:t xml:space="preserve">Appendix C </w:t>
      </w:r>
      <w:r w:rsidRPr="000F6C41">
        <w:rPr>
          <w:rFonts w:ascii="Arial" w:hAnsi="Arial" w:cs="Arial"/>
          <w:b/>
          <w:sz w:val="22"/>
          <w:szCs w:val="22"/>
        </w:rPr>
        <w:noBreakHyphen/>
        <w:t xml:space="preserve"> Available Component Multipliers </w:t>
      </w:r>
      <w:r w:rsidR="00F44738" w:rsidRPr="000F6C41">
        <w:rPr>
          <w:rFonts w:ascii="Arial" w:hAnsi="Arial" w:cs="Arial"/>
          <w:b/>
          <w:sz w:val="22"/>
          <w:szCs w:val="22"/>
        </w:rPr>
        <w:t>by</w:t>
      </w:r>
      <w:r w:rsidRPr="000F6C41">
        <w:rPr>
          <w:rFonts w:ascii="Arial" w:hAnsi="Arial" w:cs="Arial"/>
          <w:b/>
          <w:sz w:val="22"/>
          <w:szCs w:val="22"/>
        </w:rPr>
        <w:t xml:space="preserve"> Building Type:</w:t>
      </w:r>
    </w:p>
    <w:p w14:paraId="6DE04BF8" w14:textId="77777777" w:rsidR="00A15C63" w:rsidRPr="000F6C41" w:rsidRDefault="00A15C63" w:rsidP="000F6C41">
      <w:pPr>
        <w:tabs>
          <w:tab w:val="left" w:pos="18"/>
          <w:tab w:val="left" w:pos="594"/>
          <w:tab w:val="left" w:pos="2322"/>
          <w:tab w:val="left" w:pos="3474"/>
          <w:tab w:val="left" w:pos="4626"/>
          <w:tab w:val="left" w:pos="5778"/>
          <w:tab w:val="left" w:pos="6930"/>
          <w:tab w:val="left" w:pos="8082"/>
          <w:tab w:val="left" w:pos="9234"/>
        </w:tabs>
        <w:rPr>
          <w:rFonts w:ascii="Arial" w:hAnsi="Arial" w:cs="Arial"/>
          <w:sz w:val="22"/>
          <w:szCs w:val="22"/>
        </w:rPr>
      </w:pPr>
      <w:r w:rsidRPr="000F6C41">
        <w:rPr>
          <w:rFonts w:ascii="Arial" w:hAnsi="Arial" w:cs="Arial"/>
          <w:sz w:val="22"/>
          <w:szCs w:val="22"/>
        </w:rPr>
        <w:t>Establishes a percent value or Component Multiplier (C.M.) for each system of the building based on the predominant use of the building.  Each building function has a unique schedule, and the component multipliers for each "predominant function" total 1.00 for all systems.  For instance, if 75% of the building space is classrooms and 25% laboratories, the classroom function will determine the schedule of C.M.'s (Appendix C) used in the calculations.  Note that each building system may be composed of several components.</w:t>
      </w:r>
    </w:p>
    <w:p w14:paraId="50CF4A93" w14:textId="77777777" w:rsidR="00A15C63" w:rsidRPr="000F6C41" w:rsidRDefault="00A15C63" w:rsidP="000F6C41">
      <w:pPr>
        <w:tabs>
          <w:tab w:val="left" w:pos="18"/>
          <w:tab w:val="left" w:pos="594"/>
          <w:tab w:val="left" w:pos="2322"/>
          <w:tab w:val="left" w:pos="3474"/>
          <w:tab w:val="left" w:pos="4626"/>
          <w:tab w:val="left" w:pos="5778"/>
          <w:tab w:val="left" w:pos="6930"/>
          <w:tab w:val="left" w:pos="8082"/>
          <w:tab w:val="left" w:pos="9234"/>
        </w:tabs>
        <w:ind w:firstLine="576"/>
        <w:rPr>
          <w:rFonts w:ascii="Arial" w:hAnsi="Arial" w:cs="Arial"/>
          <w:sz w:val="22"/>
          <w:szCs w:val="22"/>
        </w:rPr>
      </w:pPr>
    </w:p>
    <w:p w14:paraId="3B6CCF61" w14:textId="77777777" w:rsidR="00A15C63" w:rsidRPr="000F6C41" w:rsidRDefault="00A15C63" w:rsidP="000F6C41">
      <w:pPr>
        <w:tabs>
          <w:tab w:val="left" w:pos="18"/>
          <w:tab w:val="left" w:pos="594"/>
          <w:tab w:val="left" w:pos="2322"/>
          <w:tab w:val="left" w:pos="3474"/>
          <w:tab w:val="left" w:pos="4626"/>
          <w:tab w:val="left" w:pos="5778"/>
          <w:tab w:val="left" w:pos="6930"/>
          <w:tab w:val="left" w:pos="8082"/>
          <w:tab w:val="left" w:pos="9234"/>
        </w:tabs>
        <w:rPr>
          <w:rFonts w:ascii="Arial" w:hAnsi="Arial" w:cs="Arial"/>
          <w:sz w:val="22"/>
          <w:szCs w:val="22"/>
        </w:rPr>
      </w:pPr>
      <w:r w:rsidRPr="000F6C41">
        <w:rPr>
          <w:rFonts w:ascii="Arial" w:hAnsi="Arial" w:cs="Arial"/>
          <w:b/>
          <w:sz w:val="22"/>
          <w:szCs w:val="22"/>
        </w:rPr>
        <w:t xml:space="preserve">Appendix D </w:t>
      </w:r>
      <w:r w:rsidRPr="000F6C41">
        <w:rPr>
          <w:rFonts w:ascii="Arial" w:hAnsi="Arial" w:cs="Arial"/>
          <w:b/>
          <w:sz w:val="22"/>
          <w:szCs w:val="22"/>
        </w:rPr>
        <w:noBreakHyphen/>
        <w:t xml:space="preserve"> Useful Life of Building Systems:</w:t>
      </w:r>
    </w:p>
    <w:p w14:paraId="585C9E3E" w14:textId="77777777" w:rsidR="00A15C63" w:rsidRPr="000F6C41" w:rsidRDefault="00A15C63" w:rsidP="000F6C41">
      <w:pPr>
        <w:tabs>
          <w:tab w:val="left" w:pos="18"/>
          <w:tab w:val="left" w:pos="594"/>
          <w:tab w:val="left" w:pos="2322"/>
          <w:tab w:val="left" w:pos="3474"/>
          <w:tab w:val="left" w:pos="4626"/>
          <w:tab w:val="left" w:pos="5778"/>
          <w:tab w:val="left" w:pos="6930"/>
          <w:tab w:val="left" w:pos="8082"/>
          <w:tab w:val="left" w:pos="9234"/>
        </w:tabs>
        <w:rPr>
          <w:rFonts w:ascii="Arial" w:hAnsi="Arial" w:cs="Arial"/>
          <w:sz w:val="22"/>
          <w:szCs w:val="22"/>
        </w:rPr>
      </w:pPr>
      <w:r w:rsidRPr="000F6C41">
        <w:rPr>
          <w:rFonts w:ascii="Arial" w:hAnsi="Arial" w:cs="Arial"/>
          <w:sz w:val="22"/>
          <w:szCs w:val="22"/>
        </w:rPr>
        <w:t xml:space="preserve">Establishes an anticipated useful life for each system in the building.  If the system being evaluated does not fit the descriptions contained in this table, call SBS for advice.   </w:t>
      </w:r>
    </w:p>
    <w:p w14:paraId="742FA0D7" w14:textId="77777777" w:rsidR="00A15C63" w:rsidRPr="000F6C41" w:rsidRDefault="00A15C63" w:rsidP="000F6C41">
      <w:pPr>
        <w:tabs>
          <w:tab w:val="left" w:pos="18"/>
          <w:tab w:val="left" w:pos="594"/>
          <w:tab w:val="left" w:pos="2322"/>
          <w:tab w:val="left" w:pos="3474"/>
          <w:tab w:val="left" w:pos="4626"/>
          <w:tab w:val="left" w:pos="5778"/>
          <w:tab w:val="left" w:pos="6930"/>
          <w:tab w:val="left" w:pos="8082"/>
          <w:tab w:val="left" w:pos="9234"/>
        </w:tabs>
        <w:ind w:hanging="648"/>
        <w:rPr>
          <w:rFonts w:ascii="Arial" w:hAnsi="Arial" w:cs="Arial"/>
          <w:sz w:val="22"/>
          <w:szCs w:val="22"/>
        </w:rPr>
      </w:pPr>
    </w:p>
    <w:p w14:paraId="623A3CA8" w14:textId="77777777" w:rsidR="00A15C63" w:rsidRPr="000F6C41" w:rsidRDefault="00A15C63" w:rsidP="000F6C41">
      <w:pPr>
        <w:tabs>
          <w:tab w:val="left" w:pos="18"/>
          <w:tab w:val="left" w:pos="594"/>
          <w:tab w:val="left" w:pos="2322"/>
          <w:tab w:val="left" w:pos="3474"/>
          <w:tab w:val="left" w:pos="4626"/>
          <w:tab w:val="left" w:pos="5778"/>
          <w:tab w:val="left" w:pos="6930"/>
          <w:tab w:val="left" w:pos="8082"/>
          <w:tab w:val="left" w:pos="9234"/>
        </w:tabs>
        <w:rPr>
          <w:rFonts w:ascii="Arial" w:hAnsi="Arial" w:cs="Arial"/>
          <w:sz w:val="22"/>
          <w:szCs w:val="22"/>
        </w:rPr>
      </w:pPr>
      <w:r w:rsidRPr="000F6C41">
        <w:rPr>
          <w:rFonts w:ascii="Arial" w:hAnsi="Arial" w:cs="Arial"/>
          <w:b/>
          <w:sz w:val="22"/>
          <w:szCs w:val="22"/>
        </w:rPr>
        <w:t xml:space="preserve">Appendix E </w:t>
      </w:r>
      <w:r w:rsidRPr="000F6C41">
        <w:rPr>
          <w:rFonts w:ascii="Arial" w:hAnsi="Arial" w:cs="Arial"/>
          <w:b/>
          <w:sz w:val="22"/>
          <w:szCs w:val="22"/>
        </w:rPr>
        <w:noBreakHyphen/>
        <w:t xml:space="preserve"> Americans with Disabilities:</w:t>
      </w:r>
    </w:p>
    <w:p w14:paraId="6F35F03D" w14:textId="77777777" w:rsidR="00A15C63" w:rsidRPr="000F6C41" w:rsidRDefault="00A15C63" w:rsidP="000F6C41">
      <w:pPr>
        <w:tabs>
          <w:tab w:val="left" w:pos="18"/>
          <w:tab w:val="left" w:pos="594"/>
          <w:tab w:val="left" w:pos="2322"/>
          <w:tab w:val="left" w:pos="3474"/>
          <w:tab w:val="left" w:pos="4626"/>
          <w:tab w:val="left" w:pos="5778"/>
          <w:tab w:val="left" w:pos="6930"/>
          <w:tab w:val="left" w:pos="8082"/>
          <w:tab w:val="left" w:pos="9234"/>
        </w:tabs>
        <w:rPr>
          <w:rFonts w:ascii="Arial" w:hAnsi="Arial" w:cs="Arial"/>
          <w:sz w:val="22"/>
          <w:szCs w:val="22"/>
        </w:rPr>
      </w:pPr>
      <w:r w:rsidRPr="000F6C41">
        <w:rPr>
          <w:rFonts w:ascii="Arial" w:hAnsi="Arial" w:cs="Arial"/>
          <w:sz w:val="22"/>
          <w:szCs w:val="22"/>
        </w:rPr>
        <w:t>Provides estimates of the cost of various alterations required to meet the standards of the federal Americans with Disabilities Act.</w:t>
      </w:r>
    </w:p>
    <w:p w14:paraId="034E53FE" w14:textId="77777777" w:rsidR="00A15C63" w:rsidRPr="000F6C41" w:rsidRDefault="00A15C63" w:rsidP="000F6C41">
      <w:pPr>
        <w:tabs>
          <w:tab w:val="left" w:pos="18"/>
          <w:tab w:val="left" w:pos="594"/>
          <w:tab w:val="left" w:pos="2322"/>
          <w:tab w:val="left" w:pos="3474"/>
          <w:tab w:val="left" w:pos="4626"/>
          <w:tab w:val="left" w:pos="5778"/>
          <w:tab w:val="left" w:pos="6930"/>
          <w:tab w:val="left" w:pos="8082"/>
          <w:tab w:val="left" w:pos="9234"/>
        </w:tabs>
        <w:ind w:hanging="648"/>
        <w:rPr>
          <w:rFonts w:ascii="Arial" w:hAnsi="Arial" w:cs="Arial"/>
          <w:sz w:val="22"/>
          <w:szCs w:val="22"/>
        </w:rPr>
      </w:pPr>
    </w:p>
    <w:p w14:paraId="6EF8E640" w14:textId="77777777" w:rsidR="00A15C63" w:rsidRPr="000F6C41" w:rsidRDefault="00A15C63" w:rsidP="000F6C41">
      <w:pPr>
        <w:tabs>
          <w:tab w:val="left" w:pos="18"/>
          <w:tab w:val="left" w:pos="594"/>
          <w:tab w:val="left" w:pos="2322"/>
          <w:tab w:val="left" w:pos="3474"/>
          <w:tab w:val="left" w:pos="4626"/>
          <w:tab w:val="left" w:pos="5778"/>
          <w:tab w:val="left" w:pos="6930"/>
          <w:tab w:val="left" w:pos="8082"/>
          <w:tab w:val="left" w:pos="9234"/>
        </w:tabs>
        <w:rPr>
          <w:rFonts w:ascii="Arial" w:hAnsi="Arial" w:cs="Arial"/>
          <w:sz w:val="22"/>
          <w:szCs w:val="22"/>
        </w:rPr>
      </w:pPr>
      <w:r w:rsidRPr="000F6C41">
        <w:rPr>
          <w:rFonts w:ascii="Arial" w:hAnsi="Arial" w:cs="Arial"/>
          <w:b/>
          <w:sz w:val="22"/>
          <w:szCs w:val="22"/>
        </w:rPr>
        <w:t xml:space="preserve">Appendix F </w:t>
      </w:r>
      <w:r w:rsidRPr="000F6C41">
        <w:rPr>
          <w:rFonts w:ascii="Arial" w:hAnsi="Arial" w:cs="Arial"/>
          <w:b/>
          <w:sz w:val="22"/>
          <w:szCs w:val="22"/>
        </w:rPr>
        <w:noBreakHyphen/>
        <w:t xml:space="preserve"> Asbestos Abatement Pricing:</w:t>
      </w:r>
    </w:p>
    <w:p w14:paraId="5DA6212F" w14:textId="77777777" w:rsidR="00A15C63" w:rsidRPr="000F6C41" w:rsidRDefault="00A15C63" w:rsidP="000F6C41">
      <w:pPr>
        <w:tabs>
          <w:tab w:val="left" w:pos="18"/>
          <w:tab w:val="left" w:pos="594"/>
          <w:tab w:val="left" w:pos="2322"/>
          <w:tab w:val="left" w:pos="3474"/>
          <w:tab w:val="left" w:pos="4626"/>
          <w:tab w:val="left" w:pos="5778"/>
          <w:tab w:val="left" w:pos="6930"/>
          <w:tab w:val="left" w:pos="8082"/>
          <w:tab w:val="left" w:pos="9234"/>
        </w:tabs>
        <w:rPr>
          <w:rFonts w:ascii="Arial" w:hAnsi="Arial" w:cs="Arial"/>
          <w:sz w:val="22"/>
          <w:szCs w:val="22"/>
        </w:rPr>
      </w:pPr>
      <w:r w:rsidRPr="000F6C41">
        <w:rPr>
          <w:rFonts w:ascii="Arial" w:hAnsi="Arial" w:cs="Arial"/>
          <w:sz w:val="22"/>
          <w:szCs w:val="22"/>
        </w:rPr>
        <w:t>Provides cost estimates for asbestos abatement based on the year of the building's original construction.</w:t>
      </w:r>
    </w:p>
    <w:p w14:paraId="4953E343" w14:textId="77777777" w:rsidR="00A15C63" w:rsidRPr="000F6C41" w:rsidRDefault="00A15C63" w:rsidP="000F6C41">
      <w:pPr>
        <w:tabs>
          <w:tab w:val="left" w:pos="18"/>
          <w:tab w:val="left" w:pos="594"/>
          <w:tab w:val="left" w:pos="2322"/>
          <w:tab w:val="left" w:pos="3474"/>
        </w:tabs>
        <w:rPr>
          <w:rFonts w:ascii="Arial" w:hAnsi="Arial" w:cs="Arial"/>
          <w:sz w:val="22"/>
          <w:szCs w:val="22"/>
        </w:rPr>
      </w:pPr>
    </w:p>
    <w:p w14:paraId="32425D5A" w14:textId="77777777" w:rsidR="00A15C63" w:rsidRPr="000F6C41" w:rsidRDefault="00A15C63" w:rsidP="000F6C41">
      <w:pPr>
        <w:tabs>
          <w:tab w:val="left" w:pos="18"/>
          <w:tab w:val="left" w:pos="594"/>
          <w:tab w:val="left" w:pos="2322"/>
          <w:tab w:val="left" w:pos="3474"/>
        </w:tabs>
        <w:rPr>
          <w:rFonts w:ascii="Arial" w:hAnsi="Arial" w:cs="Arial"/>
          <w:b/>
          <w:sz w:val="22"/>
          <w:szCs w:val="22"/>
        </w:rPr>
      </w:pPr>
      <w:r w:rsidRPr="000F6C41">
        <w:rPr>
          <w:rFonts w:ascii="Arial" w:hAnsi="Arial" w:cs="Arial"/>
          <w:b/>
          <w:sz w:val="22"/>
          <w:szCs w:val="22"/>
        </w:rPr>
        <w:t xml:space="preserve">Appendix G </w:t>
      </w:r>
      <w:r w:rsidRPr="000F6C41">
        <w:rPr>
          <w:rFonts w:ascii="Arial" w:hAnsi="Arial" w:cs="Arial"/>
          <w:b/>
          <w:sz w:val="22"/>
          <w:szCs w:val="22"/>
        </w:rPr>
        <w:noBreakHyphen/>
        <w:t xml:space="preserve"> Sample Reports:</w:t>
      </w:r>
    </w:p>
    <w:p w14:paraId="370421A2" w14:textId="30CE0B49" w:rsidR="00A15C63" w:rsidRPr="000F6C41" w:rsidRDefault="00A15C63" w:rsidP="000F6C41">
      <w:pPr>
        <w:tabs>
          <w:tab w:val="left" w:pos="18"/>
          <w:tab w:val="left" w:pos="594"/>
          <w:tab w:val="left" w:pos="2322"/>
          <w:tab w:val="left" w:pos="3474"/>
        </w:tabs>
        <w:rPr>
          <w:rFonts w:ascii="Arial" w:hAnsi="Arial" w:cs="Arial"/>
          <w:sz w:val="22"/>
          <w:szCs w:val="22"/>
        </w:rPr>
      </w:pPr>
      <w:r w:rsidRPr="000F6C41">
        <w:rPr>
          <w:rFonts w:ascii="Arial" w:hAnsi="Arial" w:cs="Arial"/>
          <w:sz w:val="22"/>
          <w:szCs w:val="22"/>
        </w:rPr>
        <w:t xml:space="preserve">Presents examples of completed </w:t>
      </w:r>
      <w:r w:rsidR="00835A75">
        <w:rPr>
          <w:rFonts w:ascii="Arial" w:hAnsi="Arial" w:cs="Arial"/>
          <w:sz w:val="22"/>
          <w:szCs w:val="22"/>
        </w:rPr>
        <w:t>FCIS</w:t>
      </w:r>
      <w:r w:rsidRPr="000F6C41">
        <w:rPr>
          <w:rFonts w:ascii="Arial" w:hAnsi="Arial" w:cs="Arial"/>
          <w:sz w:val="22"/>
          <w:szCs w:val="22"/>
        </w:rPr>
        <w:t xml:space="preserve"> reports including 1, 2A, 2B, and 3, Building Needs Detail Report and Building Function Allocation Report.</w:t>
      </w:r>
    </w:p>
    <w:p w14:paraId="348B18D2" w14:textId="77777777" w:rsidR="00A15C63" w:rsidRPr="00573603" w:rsidRDefault="003008C1" w:rsidP="00663108">
      <w:pPr>
        <w:tabs>
          <w:tab w:val="left" w:pos="18"/>
          <w:tab w:val="left" w:pos="594"/>
          <w:tab w:val="left" w:pos="2322"/>
          <w:tab w:val="left" w:pos="3474"/>
        </w:tabs>
        <w:jc w:val="center"/>
        <w:rPr>
          <w:rFonts w:ascii="Arial" w:hAnsi="Arial" w:cs="Arial"/>
          <w:sz w:val="40"/>
        </w:rPr>
      </w:pPr>
      <w:r>
        <w:rPr>
          <w:rFonts w:ascii="Arial" w:hAnsi="Arial" w:cs="Arial"/>
        </w:rPr>
        <w:br w:type="page"/>
      </w:r>
      <w:r w:rsidR="00A15C63" w:rsidRPr="00573603">
        <w:rPr>
          <w:rFonts w:ascii="Arial" w:hAnsi="Arial" w:cs="Arial"/>
          <w:b/>
          <w:sz w:val="40"/>
        </w:rPr>
        <w:lastRenderedPageBreak/>
        <w:t>Example Calculation</w:t>
      </w:r>
    </w:p>
    <w:p w14:paraId="57440961" w14:textId="77777777" w:rsidR="00A15C63" w:rsidRPr="00573603" w:rsidRDefault="00A15C63">
      <w:pPr>
        <w:tabs>
          <w:tab w:val="center" w:pos="4905"/>
        </w:tabs>
        <w:ind w:hanging="648"/>
        <w:rPr>
          <w:rFonts w:ascii="Arial" w:hAnsi="Arial" w:cs="Arial"/>
        </w:rPr>
      </w:pPr>
      <w:r w:rsidRPr="00573603">
        <w:rPr>
          <w:rFonts w:ascii="Arial" w:hAnsi="Arial" w:cs="Arial"/>
        </w:rPr>
        <w:tab/>
        <w:t>(FOR A</w:t>
      </w:r>
      <w:r w:rsidR="005E5B5F">
        <w:rPr>
          <w:rFonts w:ascii="Arial" w:hAnsi="Arial" w:cs="Arial"/>
        </w:rPr>
        <w:t xml:space="preserve"> STUDENT UNION</w:t>
      </w:r>
      <w:r w:rsidRPr="00573603">
        <w:rPr>
          <w:rFonts w:ascii="Arial" w:hAnsi="Arial" w:cs="Arial"/>
        </w:rPr>
        <w:t>)</w:t>
      </w:r>
    </w:p>
    <w:p w14:paraId="6828A6F4" w14:textId="77777777" w:rsidR="00A15C63" w:rsidRPr="00573603" w:rsidRDefault="00A15C63">
      <w:pPr>
        <w:tabs>
          <w:tab w:val="left" w:pos="18"/>
          <w:tab w:val="left" w:pos="594"/>
          <w:tab w:val="left" w:pos="2322"/>
          <w:tab w:val="left" w:pos="3474"/>
        </w:tabs>
        <w:ind w:hanging="648"/>
        <w:rPr>
          <w:rFonts w:ascii="Arial" w:hAnsi="Arial" w:cs="Arial"/>
          <w:sz w:val="28"/>
        </w:rPr>
      </w:pPr>
    </w:p>
    <w:p w14:paraId="7A99BAE0" w14:textId="1B22D3D4" w:rsidR="00A15C63" w:rsidRPr="00663108" w:rsidRDefault="00A15C63">
      <w:pPr>
        <w:tabs>
          <w:tab w:val="left" w:pos="18"/>
          <w:tab w:val="left" w:pos="594"/>
          <w:tab w:val="left" w:pos="2322"/>
          <w:tab w:val="left" w:pos="3474"/>
        </w:tabs>
        <w:rPr>
          <w:rFonts w:ascii="Arial" w:hAnsi="Arial" w:cs="Arial"/>
          <w:sz w:val="22"/>
          <w:szCs w:val="22"/>
        </w:rPr>
      </w:pPr>
      <w:r w:rsidRPr="00663108">
        <w:rPr>
          <w:rFonts w:ascii="Arial" w:hAnsi="Arial" w:cs="Arial"/>
          <w:sz w:val="22"/>
          <w:szCs w:val="22"/>
        </w:rPr>
        <w:t xml:space="preserve">To demonstrate how </w:t>
      </w:r>
      <w:r w:rsidR="00835A75">
        <w:rPr>
          <w:rFonts w:ascii="Arial" w:hAnsi="Arial" w:cs="Arial"/>
          <w:sz w:val="22"/>
          <w:szCs w:val="22"/>
        </w:rPr>
        <w:t>FCIS</w:t>
      </w:r>
      <w:r w:rsidRPr="00663108">
        <w:rPr>
          <w:rFonts w:ascii="Arial" w:hAnsi="Arial" w:cs="Arial"/>
          <w:sz w:val="22"/>
          <w:szCs w:val="22"/>
        </w:rPr>
        <w:t xml:space="preserve"> calculates various values for buildings,</w:t>
      </w:r>
      <w:r w:rsidR="005E5B5F" w:rsidRPr="00663108">
        <w:rPr>
          <w:rFonts w:ascii="Arial" w:hAnsi="Arial" w:cs="Arial"/>
          <w:sz w:val="22"/>
          <w:szCs w:val="22"/>
        </w:rPr>
        <w:t xml:space="preserve"> the following evaluation of a Student Union </w:t>
      </w:r>
      <w:r w:rsidRPr="00663108">
        <w:rPr>
          <w:rFonts w:ascii="Arial" w:hAnsi="Arial" w:cs="Arial"/>
          <w:sz w:val="22"/>
          <w:szCs w:val="22"/>
        </w:rPr>
        <w:t>is provided.</w:t>
      </w:r>
    </w:p>
    <w:p w14:paraId="76A31437" w14:textId="77777777" w:rsidR="00A15C63" w:rsidRPr="00663108" w:rsidRDefault="00A15C63">
      <w:pPr>
        <w:tabs>
          <w:tab w:val="left" w:pos="18"/>
          <w:tab w:val="left" w:pos="1458"/>
          <w:tab w:val="left" w:pos="2322"/>
          <w:tab w:val="left" w:pos="3474"/>
          <w:tab w:val="left" w:pos="4626"/>
          <w:tab w:val="left" w:pos="5778"/>
          <w:tab w:val="left" w:pos="6930"/>
          <w:tab w:val="left" w:pos="8082"/>
          <w:tab w:val="left" w:pos="9234"/>
        </w:tabs>
        <w:rPr>
          <w:rFonts w:ascii="Arial" w:hAnsi="Arial" w:cs="Arial"/>
          <w:sz w:val="22"/>
          <w:szCs w:val="22"/>
        </w:rPr>
      </w:pPr>
      <w:r w:rsidRPr="00663108">
        <w:rPr>
          <w:rFonts w:ascii="Arial" w:hAnsi="Arial" w:cs="Arial"/>
          <w:sz w:val="22"/>
          <w:szCs w:val="22"/>
        </w:rPr>
        <w:t>Example:</w:t>
      </w:r>
      <w:r w:rsidRPr="00663108">
        <w:rPr>
          <w:rFonts w:ascii="Arial" w:hAnsi="Arial" w:cs="Arial"/>
          <w:sz w:val="22"/>
          <w:szCs w:val="22"/>
        </w:rPr>
        <w:tab/>
        <w:t>Seventeen (17) year old building, 3 floors.</w:t>
      </w:r>
    </w:p>
    <w:p w14:paraId="694B7119" w14:textId="77777777" w:rsidR="00A15C63" w:rsidRPr="00663108" w:rsidRDefault="00A15C63">
      <w:pPr>
        <w:tabs>
          <w:tab w:val="left" w:pos="18"/>
          <w:tab w:val="left" w:pos="1458"/>
          <w:tab w:val="left" w:pos="2322"/>
          <w:tab w:val="left" w:pos="3474"/>
          <w:tab w:val="left" w:pos="4626"/>
          <w:tab w:val="left" w:pos="5778"/>
          <w:tab w:val="left" w:pos="6930"/>
          <w:tab w:val="left" w:pos="8082"/>
          <w:tab w:val="left" w:pos="9234"/>
        </w:tabs>
        <w:ind w:left="720"/>
        <w:rPr>
          <w:rFonts w:ascii="Arial" w:hAnsi="Arial" w:cs="Arial"/>
          <w:sz w:val="22"/>
          <w:szCs w:val="22"/>
        </w:rPr>
      </w:pPr>
      <w:r w:rsidRPr="00663108">
        <w:rPr>
          <w:rFonts w:ascii="Arial" w:hAnsi="Arial" w:cs="Arial"/>
          <w:sz w:val="22"/>
          <w:szCs w:val="22"/>
        </w:rPr>
        <w:t>CRV = $</w:t>
      </w:r>
      <w:r w:rsidR="00AD328F">
        <w:rPr>
          <w:rFonts w:ascii="Arial" w:hAnsi="Arial" w:cs="Arial"/>
          <w:sz w:val="22"/>
          <w:szCs w:val="22"/>
        </w:rPr>
        <w:t>210</w:t>
      </w:r>
      <w:r w:rsidRPr="00663108">
        <w:rPr>
          <w:rFonts w:ascii="Arial" w:hAnsi="Arial" w:cs="Arial"/>
          <w:sz w:val="22"/>
          <w:szCs w:val="22"/>
        </w:rPr>
        <w:t xml:space="preserve"> x 33,000 square feet = $</w:t>
      </w:r>
      <w:r w:rsidR="005E5B5F" w:rsidRPr="00663108">
        <w:rPr>
          <w:rFonts w:ascii="Arial" w:hAnsi="Arial" w:cs="Arial"/>
          <w:sz w:val="22"/>
          <w:szCs w:val="22"/>
        </w:rPr>
        <w:t>6</w:t>
      </w:r>
      <w:r w:rsidRPr="00663108">
        <w:rPr>
          <w:rFonts w:ascii="Arial" w:hAnsi="Arial" w:cs="Arial"/>
          <w:sz w:val="22"/>
          <w:szCs w:val="22"/>
        </w:rPr>
        <w:t>,</w:t>
      </w:r>
      <w:r w:rsidR="00AD328F">
        <w:rPr>
          <w:rFonts w:ascii="Arial" w:hAnsi="Arial" w:cs="Arial"/>
          <w:sz w:val="22"/>
          <w:szCs w:val="22"/>
        </w:rPr>
        <w:t>930</w:t>
      </w:r>
      <w:r w:rsidRPr="00663108">
        <w:rPr>
          <w:rFonts w:ascii="Arial" w:hAnsi="Arial" w:cs="Arial"/>
          <w:sz w:val="22"/>
          <w:szCs w:val="22"/>
        </w:rPr>
        <w:t>,000</w:t>
      </w:r>
    </w:p>
    <w:p w14:paraId="0E3EB450" w14:textId="77777777" w:rsidR="00A15C63" w:rsidRPr="00663108" w:rsidRDefault="00A15C63">
      <w:pPr>
        <w:tabs>
          <w:tab w:val="left" w:pos="18"/>
          <w:tab w:val="left" w:pos="1458"/>
          <w:tab w:val="left" w:pos="2322"/>
          <w:tab w:val="left" w:pos="3474"/>
          <w:tab w:val="left" w:pos="4626"/>
          <w:tab w:val="left" w:pos="5778"/>
          <w:tab w:val="left" w:pos="6930"/>
          <w:tab w:val="left" w:pos="8082"/>
          <w:tab w:val="left" w:pos="9234"/>
        </w:tabs>
        <w:rPr>
          <w:rFonts w:ascii="Arial" w:hAnsi="Arial" w:cs="Arial"/>
          <w:sz w:val="22"/>
          <w:szCs w:val="22"/>
        </w:rPr>
      </w:pPr>
      <w:r w:rsidRPr="00663108">
        <w:rPr>
          <w:rFonts w:ascii="Arial" w:hAnsi="Arial" w:cs="Arial"/>
          <w:sz w:val="22"/>
          <w:szCs w:val="22"/>
        </w:rPr>
        <w:t xml:space="preserve">          </w:t>
      </w:r>
    </w:p>
    <w:p w14:paraId="16980794" w14:textId="77777777" w:rsidR="00A15C63" w:rsidRPr="00663108" w:rsidRDefault="00A15C63">
      <w:pPr>
        <w:tabs>
          <w:tab w:val="left" w:pos="18"/>
          <w:tab w:val="left" w:pos="1458"/>
          <w:tab w:val="left" w:pos="2322"/>
          <w:tab w:val="left" w:pos="3474"/>
          <w:tab w:val="left" w:pos="4626"/>
          <w:tab w:val="left" w:pos="5778"/>
          <w:tab w:val="left" w:pos="6930"/>
          <w:tab w:val="left" w:pos="8082"/>
          <w:tab w:val="left" w:pos="9234"/>
        </w:tabs>
        <w:rPr>
          <w:rFonts w:ascii="Arial" w:hAnsi="Arial" w:cs="Arial"/>
          <w:sz w:val="22"/>
          <w:szCs w:val="22"/>
        </w:rPr>
      </w:pPr>
      <w:r w:rsidRPr="00663108">
        <w:rPr>
          <w:rFonts w:ascii="Arial" w:hAnsi="Arial" w:cs="Arial"/>
          <w:i/>
          <w:sz w:val="22"/>
          <w:szCs w:val="22"/>
        </w:rPr>
        <w:t>Note:  When converting fractions to decimals, calculate to 5 places past the decimal and truncate at 4.  Do not round. Round dollar amounts to the nearest whole dollar.</w:t>
      </w:r>
      <w:r w:rsidRPr="00663108">
        <w:rPr>
          <w:rFonts w:ascii="Arial" w:hAnsi="Arial" w:cs="Arial"/>
          <w:sz w:val="22"/>
          <w:szCs w:val="22"/>
        </w:rPr>
        <w:t xml:space="preserve">  </w:t>
      </w:r>
      <w:r w:rsidRPr="00663108">
        <w:rPr>
          <w:rFonts w:ascii="Arial" w:hAnsi="Arial" w:cs="Arial"/>
          <w:sz w:val="22"/>
          <w:szCs w:val="22"/>
        </w:rPr>
        <w:tab/>
      </w:r>
    </w:p>
    <w:p w14:paraId="61677A2D" w14:textId="77777777" w:rsidR="00A15C63" w:rsidRPr="00573603" w:rsidRDefault="00A15C63">
      <w:pPr>
        <w:tabs>
          <w:tab w:val="left" w:pos="18"/>
          <w:tab w:val="left" w:pos="1458"/>
          <w:tab w:val="left" w:pos="2322"/>
          <w:tab w:val="left" w:pos="3474"/>
          <w:tab w:val="left" w:pos="4626"/>
          <w:tab w:val="left" w:pos="5778"/>
          <w:tab w:val="left" w:pos="6930"/>
          <w:tab w:val="left" w:pos="8082"/>
          <w:tab w:val="left" w:pos="9234"/>
        </w:tabs>
        <w:rPr>
          <w:rFonts w:ascii="Arial" w:hAnsi="Arial" w:cs="Arial"/>
        </w:rPr>
      </w:pPr>
    </w:p>
    <w:tbl>
      <w:tblPr>
        <w:tblW w:w="11538" w:type="dxa"/>
        <w:tblInd w:w="-792" w:type="dxa"/>
        <w:tblLook w:val="04A0" w:firstRow="1" w:lastRow="0" w:firstColumn="1" w:lastColumn="0" w:noHBand="0" w:noVBand="1"/>
      </w:tblPr>
      <w:tblGrid>
        <w:gridCol w:w="662"/>
        <w:gridCol w:w="757"/>
        <w:gridCol w:w="757"/>
        <w:gridCol w:w="757"/>
        <w:gridCol w:w="757"/>
        <w:gridCol w:w="757"/>
        <w:gridCol w:w="684"/>
        <w:gridCol w:w="179"/>
        <w:gridCol w:w="62"/>
        <w:gridCol w:w="129"/>
        <w:gridCol w:w="126"/>
        <w:gridCol w:w="44"/>
        <w:gridCol w:w="125"/>
        <w:gridCol w:w="97"/>
        <w:gridCol w:w="48"/>
        <w:gridCol w:w="174"/>
        <w:gridCol w:w="111"/>
        <w:gridCol w:w="111"/>
        <w:gridCol w:w="22"/>
        <w:gridCol w:w="159"/>
        <w:gridCol w:w="156"/>
        <w:gridCol w:w="164"/>
        <w:gridCol w:w="168"/>
        <w:gridCol w:w="71"/>
        <w:gridCol w:w="295"/>
        <w:gridCol w:w="136"/>
        <w:gridCol w:w="163"/>
        <w:gridCol w:w="59"/>
        <w:gridCol w:w="222"/>
        <w:gridCol w:w="46"/>
        <w:gridCol w:w="176"/>
        <w:gridCol w:w="145"/>
        <w:gridCol w:w="182"/>
        <w:gridCol w:w="138"/>
        <w:gridCol w:w="156"/>
        <w:gridCol w:w="59"/>
        <w:gridCol w:w="53"/>
        <w:gridCol w:w="602"/>
        <w:gridCol w:w="174"/>
        <w:gridCol w:w="48"/>
        <w:gridCol w:w="232"/>
        <w:gridCol w:w="339"/>
        <w:gridCol w:w="108"/>
        <w:gridCol w:w="349"/>
        <w:gridCol w:w="404"/>
        <w:gridCol w:w="133"/>
        <w:gridCol w:w="242"/>
      </w:tblGrid>
      <w:tr w:rsidR="006403CC" w:rsidRPr="006403CC" w14:paraId="16E46D02" w14:textId="77777777" w:rsidTr="006403CC">
        <w:trPr>
          <w:gridAfter w:val="4"/>
          <w:wAfter w:w="1128" w:type="dxa"/>
          <w:trHeight w:val="315"/>
        </w:trPr>
        <w:tc>
          <w:tcPr>
            <w:tcW w:w="5310" w:type="dxa"/>
            <w:gridSpan w:val="8"/>
            <w:tcBorders>
              <w:top w:val="nil"/>
              <w:left w:val="nil"/>
              <w:bottom w:val="nil"/>
              <w:right w:val="nil"/>
            </w:tcBorders>
            <w:shd w:val="clear" w:color="auto" w:fill="auto"/>
            <w:noWrap/>
            <w:vAlign w:val="bottom"/>
            <w:hideMark/>
          </w:tcPr>
          <w:p w14:paraId="59C70024"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Building Systems and Components</w:t>
            </w:r>
          </w:p>
        </w:tc>
        <w:tc>
          <w:tcPr>
            <w:tcW w:w="361" w:type="dxa"/>
            <w:gridSpan w:val="4"/>
            <w:tcBorders>
              <w:top w:val="nil"/>
              <w:left w:val="nil"/>
              <w:bottom w:val="nil"/>
              <w:right w:val="nil"/>
            </w:tcBorders>
            <w:shd w:val="clear" w:color="auto" w:fill="auto"/>
            <w:hideMark/>
          </w:tcPr>
          <w:p w14:paraId="425D3F38" w14:textId="77777777" w:rsidR="006403CC" w:rsidRPr="006403CC" w:rsidRDefault="006403CC" w:rsidP="006403CC">
            <w:pPr>
              <w:widowControl/>
              <w:rPr>
                <w:rFonts w:ascii="Arial" w:hAnsi="Arial" w:cs="Arial"/>
                <w:snapToGrid/>
                <w:color w:val="000000"/>
                <w:sz w:val="16"/>
                <w:szCs w:val="16"/>
              </w:rPr>
            </w:pPr>
          </w:p>
        </w:tc>
        <w:tc>
          <w:tcPr>
            <w:tcW w:w="222" w:type="dxa"/>
            <w:gridSpan w:val="2"/>
            <w:tcBorders>
              <w:top w:val="nil"/>
              <w:left w:val="nil"/>
              <w:bottom w:val="nil"/>
              <w:right w:val="nil"/>
            </w:tcBorders>
            <w:shd w:val="clear" w:color="auto" w:fill="auto"/>
            <w:hideMark/>
          </w:tcPr>
          <w:p w14:paraId="0E4F0E87" w14:textId="77777777" w:rsidR="006403CC" w:rsidRPr="006403CC" w:rsidRDefault="006403CC" w:rsidP="006403CC">
            <w:pPr>
              <w:widowControl/>
              <w:rPr>
                <w:rFonts w:ascii="Arial" w:hAnsi="Arial" w:cs="Arial"/>
                <w:snapToGrid/>
                <w:color w:val="000000"/>
                <w:sz w:val="16"/>
                <w:szCs w:val="16"/>
              </w:rPr>
            </w:pPr>
          </w:p>
        </w:tc>
        <w:tc>
          <w:tcPr>
            <w:tcW w:w="222" w:type="dxa"/>
            <w:gridSpan w:val="2"/>
            <w:tcBorders>
              <w:top w:val="nil"/>
              <w:left w:val="nil"/>
              <w:bottom w:val="nil"/>
              <w:right w:val="nil"/>
            </w:tcBorders>
            <w:shd w:val="clear" w:color="auto" w:fill="auto"/>
            <w:hideMark/>
          </w:tcPr>
          <w:p w14:paraId="09ED19F4" w14:textId="77777777" w:rsidR="006403CC" w:rsidRPr="006403CC" w:rsidRDefault="006403CC" w:rsidP="006403CC">
            <w:pPr>
              <w:widowControl/>
              <w:rPr>
                <w:rFonts w:ascii="Arial" w:hAnsi="Arial" w:cs="Arial"/>
                <w:snapToGrid/>
                <w:color w:val="000000"/>
                <w:sz w:val="16"/>
                <w:szCs w:val="16"/>
              </w:rPr>
            </w:pPr>
          </w:p>
        </w:tc>
        <w:tc>
          <w:tcPr>
            <w:tcW w:w="222" w:type="dxa"/>
            <w:gridSpan w:val="2"/>
            <w:tcBorders>
              <w:top w:val="nil"/>
              <w:left w:val="nil"/>
              <w:bottom w:val="nil"/>
              <w:right w:val="nil"/>
            </w:tcBorders>
            <w:shd w:val="clear" w:color="auto" w:fill="auto"/>
            <w:hideMark/>
          </w:tcPr>
          <w:p w14:paraId="68094F00" w14:textId="77777777" w:rsidR="006403CC" w:rsidRPr="006403CC" w:rsidRDefault="006403CC" w:rsidP="006403CC">
            <w:pPr>
              <w:widowControl/>
              <w:rPr>
                <w:rFonts w:ascii="Arial" w:hAnsi="Arial" w:cs="Arial"/>
                <w:snapToGrid/>
                <w:color w:val="000000"/>
                <w:sz w:val="16"/>
                <w:szCs w:val="16"/>
              </w:rPr>
            </w:pPr>
          </w:p>
        </w:tc>
        <w:tc>
          <w:tcPr>
            <w:tcW w:w="501" w:type="dxa"/>
            <w:gridSpan w:val="4"/>
            <w:tcBorders>
              <w:top w:val="nil"/>
              <w:left w:val="nil"/>
              <w:bottom w:val="nil"/>
              <w:right w:val="nil"/>
            </w:tcBorders>
            <w:shd w:val="clear" w:color="auto" w:fill="auto"/>
            <w:vAlign w:val="bottom"/>
            <w:hideMark/>
          </w:tcPr>
          <w:p w14:paraId="48289707"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Age</w:t>
            </w:r>
          </w:p>
        </w:tc>
        <w:tc>
          <w:tcPr>
            <w:tcW w:w="670" w:type="dxa"/>
            <w:gridSpan w:val="4"/>
            <w:tcBorders>
              <w:top w:val="nil"/>
              <w:left w:val="nil"/>
              <w:bottom w:val="nil"/>
              <w:right w:val="nil"/>
            </w:tcBorders>
            <w:shd w:val="clear" w:color="auto" w:fill="auto"/>
            <w:hideMark/>
          </w:tcPr>
          <w:p w14:paraId="5836D430"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Useful Life</w:t>
            </w:r>
          </w:p>
        </w:tc>
        <w:tc>
          <w:tcPr>
            <w:tcW w:w="222" w:type="dxa"/>
            <w:gridSpan w:val="2"/>
            <w:tcBorders>
              <w:top w:val="nil"/>
              <w:left w:val="nil"/>
              <w:bottom w:val="nil"/>
              <w:right w:val="nil"/>
            </w:tcBorders>
            <w:shd w:val="clear" w:color="auto" w:fill="auto"/>
            <w:hideMark/>
          </w:tcPr>
          <w:p w14:paraId="4A771DD0" w14:textId="77777777" w:rsidR="006403CC" w:rsidRPr="006403CC" w:rsidRDefault="006403CC" w:rsidP="006403CC">
            <w:pPr>
              <w:widowControl/>
              <w:jc w:val="center"/>
              <w:rPr>
                <w:rFonts w:ascii="Arial" w:hAnsi="Arial" w:cs="Arial"/>
                <w:snapToGrid/>
                <w:color w:val="000000"/>
                <w:sz w:val="16"/>
                <w:szCs w:val="16"/>
              </w:rPr>
            </w:pPr>
          </w:p>
        </w:tc>
        <w:tc>
          <w:tcPr>
            <w:tcW w:w="222" w:type="dxa"/>
            <w:tcBorders>
              <w:top w:val="nil"/>
              <w:left w:val="nil"/>
              <w:bottom w:val="nil"/>
              <w:right w:val="nil"/>
            </w:tcBorders>
            <w:shd w:val="clear" w:color="auto" w:fill="auto"/>
            <w:hideMark/>
          </w:tcPr>
          <w:p w14:paraId="56BF8F60" w14:textId="77777777" w:rsidR="006403CC" w:rsidRPr="006403CC" w:rsidRDefault="006403CC" w:rsidP="006403CC">
            <w:pPr>
              <w:widowControl/>
              <w:jc w:val="center"/>
              <w:rPr>
                <w:rFonts w:ascii="Arial" w:hAnsi="Arial" w:cs="Arial"/>
                <w:snapToGrid/>
                <w:color w:val="000000"/>
                <w:sz w:val="16"/>
                <w:szCs w:val="16"/>
              </w:rPr>
            </w:pPr>
          </w:p>
        </w:tc>
        <w:tc>
          <w:tcPr>
            <w:tcW w:w="222" w:type="dxa"/>
            <w:gridSpan w:val="2"/>
            <w:tcBorders>
              <w:top w:val="nil"/>
              <w:left w:val="nil"/>
              <w:bottom w:val="nil"/>
              <w:right w:val="nil"/>
            </w:tcBorders>
            <w:shd w:val="clear" w:color="auto" w:fill="auto"/>
            <w:hideMark/>
          </w:tcPr>
          <w:p w14:paraId="0DEC3569" w14:textId="77777777" w:rsidR="006403CC" w:rsidRPr="006403CC" w:rsidRDefault="006403CC" w:rsidP="006403CC">
            <w:pPr>
              <w:widowControl/>
              <w:rPr>
                <w:rFonts w:ascii="Arial" w:hAnsi="Arial" w:cs="Arial"/>
                <w:snapToGrid/>
                <w:color w:val="000000"/>
                <w:sz w:val="16"/>
                <w:szCs w:val="16"/>
              </w:rPr>
            </w:pPr>
          </w:p>
        </w:tc>
        <w:tc>
          <w:tcPr>
            <w:tcW w:w="465" w:type="dxa"/>
            <w:gridSpan w:val="3"/>
            <w:tcBorders>
              <w:top w:val="nil"/>
              <w:left w:val="nil"/>
              <w:bottom w:val="nil"/>
              <w:right w:val="nil"/>
            </w:tcBorders>
            <w:shd w:val="clear" w:color="auto" w:fill="auto"/>
            <w:vAlign w:val="bottom"/>
            <w:hideMark/>
          </w:tcPr>
          <w:p w14:paraId="39C9C753"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CM</w:t>
            </w:r>
          </w:p>
        </w:tc>
        <w:tc>
          <w:tcPr>
            <w:tcW w:w="268" w:type="dxa"/>
            <w:gridSpan w:val="3"/>
            <w:tcBorders>
              <w:top w:val="nil"/>
              <w:left w:val="nil"/>
              <w:bottom w:val="nil"/>
              <w:right w:val="nil"/>
            </w:tcBorders>
            <w:shd w:val="clear" w:color="auto" w:fill="auto"/>
            <w:vAlign w:val="bottom"/>
            <w:hideMark/>
          </w:tcPr>
          <w:p w14:paraId="0CF08E40" w14:textId="77777777" w:rsidR="006403CC" w:rsidRPr="006403CC" w:rsidRDefault="006403CC" w:rsidP="006403CC">
            <w:pPr>
              <w:widowControl/>
              <w:rPr>
                <w:rFonts w:ascii="Arial" w:hAnsi="Arial" w:cs="Arial"/>
                <w:snapToGrid/>
                <w:color w:val="000000"/>
                <w:sz w:val="16"/>
                <w:szCs w:val="16"/>
              </w:rPr>
            </w:pPr>
          </w:p>
        </w:tc>
        <w:tc>
          <w:tcPr>
            <w:tcW w:w="602" w:type="dxa"/>
            <w:tcBorders>
              <w:top w:val="nil"/>
              <w:left w:val="nil"/>
              <w:bottom w:val="nil"/>
              <w:right w:val="nil"/>
            </w:tcBorders>
            <w:shd w:val="clear" w:color="auto" w:fill="auto"/>
            <w:vAlign w:val="bottom"/>
            <w:hideMark/>
          </w:tcPr>
          <w:p w14:paraId="038DF197"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CRV</w:t>
            </w:r>
          </w:p>
        </w:tc>
        <w:tc>
          <w:tcPr>
            <w:tcW w:w="222" w:type="dxa"/>
            <w:gridSpan w:val="2"/>
            <w:tcBorders>
              <w:top w:val="nil"/>
              <w:left w:val="nil"/>
              <w:bottom w:val="nil"/>
              <w:right w:val="nil"/>
            </w:tcBorders>
            <w:shd w:val="clear" w:color="auto" w:fill="auto"/>
            <w:hideMark/>
          </w:tcPr>
          <w:p w14:paraId="7779D424" w14:textId="77777777" w:rsidR="006403CC" w:rsidRPr="006403CC" w:rsidRDefault="006403CC" w:rsidP="006403CC">
            <w:pPr>
              <w:widowControl/>
              <w:rPr>
                <w:rFonts w:ascii="Arial" w:hAnsi="Arial" w:cs="Arial"/>
                <w:snapToGrid/>
                <w:color w:val="000000"/>
                <w:sz w:val="16"/>
                <w:szCs w:val="16"/>
              </w:rPr>
            </w:pPr>
          </w:p>
        </w:tc>
        <w:tc>
          <w:tcPr>
            <w:tcW w:w="679" w:type="dxa"/>
            <w:gridSpan w:val="3"/>
            <w:tcBorders>
              <w:top w:val="nil"/>
              <w:left w:val="nil"/>
              <w:bottom w:val="nil"/>
              <w:right w:val="nil"/>
            </w:tcBorders>
            <w:shd w:val="clear" w:color="auto" w:fill="auto"/>
            <w:vAlign w:val="bottom"/>
            <w:hideMark/>
          </w:tcPr>
          <w:p w14:paraId="17CC6251" w14:textId="77777777" w:rsidR="006403CC" w:rsidRPr="006403CC" w:rsidRDefault="006403CC" w:rsidP="006403CC">
            <w:pPr>
              <w:widowControl/>
              <w:jc w:val="right"/>
              <w:rPr>
                <w:rFonts w:ascii="Arial" w:hAnsi="Arial" w:cs="Arial"/>
                <w:snapToGrid/>
                <w:color w:val="000000"/>
                <w:sz w:val="16"/>
                <w:szCs w:val="16"/>
              </w:rPr>
            </w:pPr>
            <w:proofErr w:type="spellStart"/>
            <w:r w:rsidRPr="006403CC">
              <w:rPr>
                <w:rFonts w:ascii="Arial" w:hAnsi="Arial" w:cs="Arial"/>
                <w:snapToGrid/>
                <w:color w:val="000000"/>
                <w:sz w:val="16"/>
                <w:szCs w:val="16"/>
              </w:rPr>
              <w:t>Maint</w:t>
            </w:r>
            <w:proofErr w:type="spellEnd"/>
            <w:r w:rsidRPr="006403CC">
              <w:rPr>
                <w:rFonts w:ascii="Arial" w:hAnsi="Arial" w:cs="Arial"/>
                <w:snapToGrid/>
                <w:color w:val="000000"/>
                <w:sz w:val="16"/>
                <w:szCs w:val="16"/>
              </w:rPr>
              <w:t xml:space="preserve"> Needs</w:t>
            </w:r>
          </w:p>
        </w:tc>
      </w:tr>
      <w:tr w:rsidR="006403CC" w:rsidRPr="006403CC" w14:paraId="69B55BE7" w14:textId="77777777" w:rsidTr="006403CC">
        <w:trPr>
          <w:trHeight w:val="300"/>
        </w:trPr>
        <w:tc>
          <w:tcPr>
            <w:tcW w:w="4447" w:type="dxa"/>
            <w:gridSpan w:val="6"/>
            <w:tcBorders>
              <w:top w:val="nil"/>
              <w:left w:val="nil"/>
              <w:bottom w:val="nil"/>
              <w:right w:val="nil"/>
            </w:tcBorders>
            <w:shd w:val="clear" w:color="auto" w:fill="auto"/>
            <w:vAlign w:val="bottom"/>
            <w:hideMark/>
          </w:tcPr>
          <w:p w14:paraId="5436A650"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1110  Footings And Foundations</w:t>
            </w:r>
          </w:p>
        </w:tc>
        <w:tc>
          <w:tcPr>
            <w:tcW w:w="684" w:type="dxa"/>
            <w:tcBorders>
              <w:top w:val="nil"/>
              <w:left w:val="nil"/>
              <w:bottom w:val="nil"/>
              <w:right w:val="nil"/>
            </w:tcBorders>
            <w:shd w:val="clear" w:color="auto" w:fill="auto"/>
            <w:hideMark/>
          </w:tcPr>
          <w:p w14:paraId="4F973AEE"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77BC9D91"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19F5AD1A"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00FE87CE"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3FAC96A5"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5B1C033F"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5CB55BE1"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3492B855"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7BB65670"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1D1F046B"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49F94EEB"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7C55633C"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72CCFB24"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3CCB8824"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6732B4DA"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1F50FEFE"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01530A0E"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0FEEBDC0" w14:textId="77777777" w:rsidTr="006403CC">
        <w:trPr>
          <w:trHeight w:val="315"/>
        </w:trPr>
        <w:tc>
          <w:tcPr>
            <w:tcW w:w="662" w:type="dxa"/>
            <w:tcBorders>
              <w:top w:val="nil"/>
              <w:left w:val="nil"/>
              <w:bottom w:val="nil"/>
              <w:right w:val="nil"/>
            </w:tcBorders>
            <w:shd w:val="clear" w:color="auto" w:fill="auto"/>
            <w:hideMark/>
          </w:tcPr>
          <w:p w14:paraId="6D939C2F"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52DBB8A0"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001  Masonry Or Concrete Block</w:t>
            </w:r>
          </w:p>
        </w:tc>
        <w:tc>
          <w:tcPr>
            <w:tcW w:w="684" w:type="dxa"/>
            <w:tcBorders>
              <w:top w:val="nil"/>
              <w:left w:val="nil"/>
              <w:bottom w:val="nil"/>
              <w:right w:val="nil"/>
            </w:tcBorders>
            <w:shd w:val="clear" w:color="auto" w:fill="auto"/>
            <w:hideMark/>
          </w:tcPr>
          <w:p w14:paraId="5246AE36"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50%</w:t>
            </w:r>
          </w:p>
        </w:tc>
        <w:tc>
          <w:tcPr>
            <w:tcW w:w="370" w:type="dxa"/>
            <w:gridSpan w:val="3"/>
            <w:tcBorders>
              <w:top w:val="nil"/>
              <w:left w:val="nil"/>
              <w:bottom w:val="nil"/>
              <w:right w:val="nil"/>
            </w:tcBorders>
            <w:shd w:val="clear" w:color="auto" w:fill="auto"/>
            <w:hideMark/>
          </w:tcPr>
          <w:p w14:paraId="7C963085"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28D05587"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5B6DF595"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2473314B"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7236CDC1"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100</w:t>
            </w:r>
          </w:p>
        </w:tc>
        <w:tc>
          <w:tcPr>
            <w:tcW w:w="295" w:type="dxa"/>
            <w:tcBorders>
              <w:top w:val="nil"/>
              <w:left w:val="nil"/>
              <w:bottom w:val="nil"/>
              <w:right w:val="nil"/>
            </w:tcBorders>
            <w:shd w:val="clear" w:color="auto" w:fill="auto"/>
            <w:hideMark/>
          </w:tcPr>
          <w:p w14:paraId="3B80583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45C49CBB"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22BD839C"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0.0313</w:t>
            </w:r>
          </w:p>
        </w:tc>
        <w:tc>
          <w:tcPr>
            <w:tcW w:w="353" w:type="dxa"/>
            <w:gridSpan w:val="3"/>
            <w:tcBorders>
              <w:top w:val="nil"/>
              <w:left w:val="nil"/>
              <w:bottom w:val="nil"/>
              <w:right w:val="nil"/>
            </w:tcBorders>
            <w:shd w:val="clear" w:color="auto" w:fill="auto"/>
            <w:hideMark/>
          </w:tcPr>
          <w:p w14:paraId="5B6EAAB2"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3F976341"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2DC7805E"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59946220"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$18,437 </w:t>
            </w:r>
          </w:p>
        </w:tc>
        <w:tc>
          <w:tcPr>
            <w:tcW w:w="242" w:type="dxa"/>
            <w:tcBorders>
              <w:top w:val="nil"/>
              <w:left w:val="nil"/>
              <w:bottom w:val="nil"/>
              <w:right w:val="nil"/>
            </w:tcBorders>
            <w:shd w:val="clear" w:color="auto" w:fill="auto"/>
            <w:vAlign w:val="bottom"/>
            <w:hideMark/>
          </w:tcPr>
          <w:p w14:paraId="2C854682" w14:textId="77777777" w:rsidR="006403CC" w:rsidRPr="006403CC" w:rsidRDefault="006403CC" w:rsidP="006403CC">
            <w:pPr>
              <w:widowControl/>
              <w:rPr>
                <w:snapToGrid/>
                <w:color w:val="000000"/>
                <w:szCs w:val="24"/>
              </w:rPr>
            </w:pPr>
          </w:p>
        </w:tc>
      </w:tr>
      <w:tr w:rsidR="006403CC" w:rsidRPr="006403CC" w14:paraId="6D428CAB" w14:textId="77777777" w:rsidTr="006403CC">
        <w:trPr>
          <w:trHeight w:val="315"/>
        </w:trPr>
        <w:tc>
          <w:tcPr>
            <w:tcW w:w="662" w:type="dxa"/>
            <w:tcBorders>
              <w:top w:val="nil"/>
              <w:left w:val="nil"/>
              <w:bottom w:val="nil"/>
              <w:right w:val="nil"/>
            </w:tcBorders>
            <w:shd w:val="clear" w:color="auto" w:fill="auto"/>
            <w:hideMark/>
          </w:tcPr>
          <w:p w14:paraId="54F21E07"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6776E3FB"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002  Cast-in-place Or Pre-cast Concrete</w:t>
            </w:r>
          </w:p>
        </w:tc>
        <w:tc>
          <w:tcPr>
            <w:tcW w:w="684" w:type="dxa"/>
            <w:tcBorders>
              <w:top w:val="nil"/>
              <w:left w:val="nil"/>
              <w:bottom w:val="nil"/>
              <w:right w:val="nil"/>
            </w:tcBorders>
            <w:shd w:val="clear" w:color="auto" w:fill="auto"/>
            <w:hideMark/>
          </w:tcPr>
          <w:p w14:paraId="57151489"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50%</w:t>
            </w:r>
          </w:p>
        </w:tc>
        <w:tc>
          <w:tcPr>
            <w:tcW w:w="370" w:type="dxa"/>
            <w:gridSpan w:val="3"/>
            <w:tcBorders>
              <w:top w:val="nil"/>
              <w:left w:val="nil"/>
              <w:bottom w:val="nil"/>
              <w:right w:val="nil"/>
            </w:tcBorders>
            <w:shd w:val="clear" w:color="auto" w:fill="auto"/>
            <w:hideMark/>
          </w:tcPr>
          <w:p w14:paraId="5EC1AB60"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46D87963"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79B599F0"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46DF7743"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05EF0E8C"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100</w:t>
            </w:r>
          </w:p>
        </w:tc>
        <w:tc>
          <w:tcPr>
            <w:tcW w:w="295" w:type="dxa"/>
            <w:tcBorders>
              <w:top w:val="nil"/>
              <w:left w:val="nil"/>
              <w:bottom w:val="nil"/>
              <w:right w:val="nil"/>
            </w:tcBorders>
            <w:shd w:val="clear" w:color="auto" w:fill="auto"/>
            <w:hideMark/>
          </w:tcPr>
          <w:p w14:paraId="3F0DD618"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10DB2A4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42F13A7C"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0.0313</w:t>
            </w:r>
          </w:p>
        </w:tc>
        <w:tc>
          <w:tcPr>
            <w:tcW w:w="353" w:type="dxa"/>
            <w:gridSpan w:val="3"/>
            <w:tcBorders>
              <w:top w:val="nil"/>
              <w:left w:val="nil"/>
              <w:bottom w:val="nil"/>
              <w:right w:val="nil"/>
            </w:tcBorders>
            <w:shd w:val="clear" w:color="auto" w:fill="auto"/>
            <w:hideMark/>
          </w:tcPr>
          <w:p w14:paraId="3B5D8156"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0D37955D"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2869D173"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7E94F93F"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$18,437 </w:t>
            </w:r>
          </w:p>
        </w:tc>
        <w:tc>
          <w:tcPr>
            <w:tcW w:w="242" w:type="dxa"/>
            <w:tcBorders>
              <w:top w:val="nil"/>
              <w:left w:val="nil"/>
              <w:bottom w:val="nil"/>
              <w:right w:val="nil"/>
            </w:tcBorders>
            <w:shd w:val="clear" w:color="auto" w:fill="auto"/>
            <w:vAlign w:val="bottom"/>
            <w:hideMark/>
          </w:tcPr>
          <w:p w14:paraId="342AE93D" w14:textId="77777777" w:rsidR="006403CC" w:rsidRPr="006403CC" w:rsidRDefault="006403CC" w:rsidP="006403CC">
            <w:pPr>
              <w:widowControl/>
              <w:rPr>
                <w:snapToGrid/>
                <w:color w:val="000000"/>
                <w:szCs w:val="24"/>
              </w:rPr>
            </w:pPr>
          </w:p>
        </w:tc>
      </w:tr>
      <w:tr w:rsidR="006403CC" w:rsidRPr="006403CC" w14:paraId="66897D3B" w14:textId="77777777" w:rsidTr="006403CC">
        <w:trPr>
          <w:trHeight w:val="300"/>
        </w:trPr>
        <w:tc>
          <w:tcPr>
            <w:tcW w:w="4447" w:type="dxa"/>
            <w:gridSpan w:val="6"/>
            <w:tcBorders>
              <w:top w:val="nil"/>
              <w:left w:val="nil"/>
              <w:bottom w:val="nil"/>
              <w:right w:val="nil"/>
            </w:tcBorders>
            <w:shd w:val="clear" w:color="auto" w:fill="auto"/>
            <w:vAlign w:val="bottom"/>
            <w:hideMark/>
          </w:tcPr>
          <w:p w14:paraId="2D1B6F36"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1120  Excavation And Backfill</w:t>
            </w:r>
          </w:p>
        </w:tc>
        <w:tc>
          <w:tcPr>
            <w:tcW w:w="684" w:type="dxa"/>
            <w:tcBorders>
              <w:top w:val="nil"/>
              <w:left w:val="nil"/>
              <w:bottom w:val="nil"/>
              <w:right w:val="nil"/>
            </w:tcBorders>
            <w:shd w:val="clear" w:color="auto" w:fill="auto"/>
            <w:hideMark/>
          </w:tcPr>
          <w:p w14:paraId="10864476"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09FD0E2E"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4C15ADBD"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76B6F9E2"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649D4537"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00754166"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2D5AA78B"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09DA4FE6"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1737E5B7"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56744D52"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46C72EF3"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6260EE80"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3BAA969E"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1A60F761"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14FEFEC3"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15802D00"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714B0847"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57A63FCF" w14:textId="77777777" w:rsidTr="006403CC">
        <w:trPr>
          <w:trHeight w:val="315"/>
        </w:trPr>
        <w:tc>
          <w:tcPr>
            <w:tcW w:w="662" w:type="dxa"/>
            <w:tcBorders>
              <w:top w:val="nil"/>
              <w:left w:val="nil"/>
              <w:bottom w:val="nil"/>
              <w:right w:val="nil"/>
            </w:tcBorders>
            <w:shd w:val="clear" w:color="auto" w:fill="auto"/>
            <w:hideMark/>
          </w:tcPr>
          <w:p w14:paraId="439640F0"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7645FE5E"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001  Excavation And Backfill</w:t>
            </w:r>
          </w:p>
        </w:tc>
        <w:tc>
          <w:tcPr>
            <w:tcW w:w="684" w:type="dxa"/>
            <w:tcBorders>
              <w:top w:val="nil"/>
              <w:left w:val="nil"/>
              <w:bottom w:val="nil"/>
              <w:right w:val="nil"/>
            </w:tcBorders>
            <w:shd w:val="clear" w:color="auto" w:fill="auto"/>
            <w:hideMark/>
          </w:tcPr>
          <w:p w14:paraId="763C4B6A"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100%</w:t>
            </w:r>
          </w:p>
        </w:tc>
        <w:tc>
          <w:tcPr>
            <w:tcW w:w="370" w:type="dxa"/>
            <w:gridSpan w:val="3"/>
            <w:tcBorders>
              <w:top w:val="nil"/>
              <w:left w:val="nil"/>
              <w:bottom w:val="nil"/>
              <w:right w:val="nil"/>
            </w:tcBorders>
            <w:shd w:val="clear" w:color="auto" w:fill="auto"/>
            <w:hideMark/>
          </w:tcPr>
          <w:p w14:paraId="022617AD"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0A66E632"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2899D54C"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309899DF"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6953BF5D"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100</w:t>
            </w:r>
          </w:p>
        </w:tc>
        <w:tc>
          <w:tcPr>
            <w:tcW w:w="295" w:type="dxa"/>
            <w:tcBorders>
              <w:top w:val="nil"/>
              <w:left w:val="nil"/>
              <w:bottom w:val="nil"/>
              <w:right w:val="nil"/>
            </w:tcBorders>
            <w:shd w:val="clear" w:color="auto" w:fill="auto"/>
            <w:hideMark/>
          </w:tcPr>
          <w:p w14:paraId="4CE12F95"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75EB52B9"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5FD17D1D"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0.0064</w:t>
            </w:r>
          </w:p>
        </w:tc>
        <w:tc>
          <w:tcPr>
            <w:tcW w:w="353" w:type="dxa"/>
            <w:gridSpan w:val="3"/>
            <w:tcBorders>
              <w:top w:val="nil"/>
              <w:left w:val="nil"/>
              <w:bottom w:val="nil"/>
              <w:right w:val="nil"/>
            </w:tcBorders>
            <w:shd w:val="clear" w:color="auto" w:fill="auto"/>
            <w:hideMark/>
          </w:tcPr>
          <w:p w14:paraId="02B9AFC2"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2898605F"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78B5ED82"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766592A1"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$7,540 </w:t>
            </w:r>
          </w:p>
        </w:tc>
        <w:tc>
          <w:tcPr>
            <w:tcW w:w="242" w:type="dxa"/>
            <w:tcBorders>
              <w:top w:val="nil"/>
              <w:left w:val="nil"/>
              <w:bottom w:val="nil"/>
              <w:right w:val="nil"/>
            </w:tcBorders>
            <w:shd w:val="clear" w:color="auto" w:fill="auto"/>
            <w:vAlign w:val="bottom"/>
            <w:hideMark/>
          </w:tcPr>
          <w:p w14:paraId="31B714D0" w14:textId="77777777" w:rsidR="006403CC" w:rsidRPr="006403CC" w:rsidRDefault="006403CC" w:rsidP="006403CC">
            <w:pPr>
              <w:widowControl/>
              <w:rPr>
                <w:snapToGrid/>
                <w:color w:val="000000"/>
                <w:szCs w:val="24"/>
              </w:rPr>
            </w:pPr>
          </w:p>
        </w:tc>
      </w:tr>
      <w:tr w:rsidR="006403CC" w:rsidRPr="006403CC" w14:paraId="5A87B7F3" w14:textId="77777777" w:rsidTr="006403CC">
        <w:trPr>
          <w:trHeight w:val="300"/>
        </w:trPr>
        <w:tc>
          <w:tcPr>
            <w:tcW w:w="4447" w:type="dxa"/>
            <w:gridSpan w:val="6"/>
            <w:tcBorders>
              <w:top w:val="nil"/>
              <w:left w:val="nil"/>
              <w:bottom w:val="nil"/>
              <w:right w:val="nil"/>
            </w:tcBorders>
            <w:shd w:val="clear" w:color="auto" w:fill="auto"/>
            <w:vAlign w:val="bottom"/>
            <w:hideMark/>
          </w:tcPr>
          <w:p w14:paraId="1FEAD6A5"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1220  Exterior Closure Walls</w:t>
            </w:r>
          </w:p>
        </w:tc>
        <w:tc>
          <w:tcPr>
            <w:tcW w:w="684" w:type="dxa"/>
            <w:tcBorders>
              <w:top w:val="nil"/>
              <w:left w:val="nil"/>
              <w:bottom w:val="nil"/>
              <w:right w:val="nil"/>
            </w:tcBorders>
            <w:shd w:val="clear" w:color="auto" w:fill="auto"/>
            <w:hideMark/>
          </w:tcPr>
          <w:p w14:paraId="0F3947BE"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238208A9"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4E92FD8E"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78161955"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02D6CF8A"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05E485C7"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2AECCFF4"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59F29800"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4ABE16D2"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797E5E23"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7FEE5B79"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76382D69"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64330A1B"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15179C7B"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45DAD906"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77C499D0"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4C4DAA36"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373B85BA" w14:textId="77777777" w:rsidTr="006403CC">
        <w:trPr>
          <w:trHeight w:val="315"/>
        </w:trPr>
        <w:tc>
          <w:tcPr>
            <w:tcW w:w="662" w:type="dxa"/>
            <w:tcBorders>
              <w:top w:val="nil"/>
              <w:left w:val="nil"/>
              <w:bottom w:val="nil"/>
              <w:right w:val="nil"/>
            </w:tcBorders>
            <w:shd w:val="clear" w:color="auto" w:fill="auto"/>
            <w:hideMark/>
          </w:tcPr>
          <w:p w14:paraId="23A8D96B"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1FA9A62E"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012  Hollow Or Concrete Block; Brick Masonry</w:t>
            </w:r>
          </w:p>
        </w:tc>
        <w:tc>
          <w:tcPr>
            <w:tcW w:w="684" w:type="dxa"/>
            <w:tcBorders>
              <w:top w:val="nil"/>
              <w:left w:val="nil"/>
              <w:bottom w:val="nil"/>
              <w:right w:val="nil"/>
            </w:tcBorders>
            <w:shd w:val="clear" w:color="auto" w:fill="auto"/>
            <w:hideMark/>
          </w:tcPr>
          <w:p w14:paraId="4A58F10D"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100%</w:t>
            </w:r>
          </w:p>
        </w:tc>
        <w:tc>
          <w:tcPr>
            <w:tcW w:w="370" w:type="dxa"/>
            <w:gridSpan w:val="3"/>
            <w:tcBorders>
              <w:top w:val="nil"/>
              <w:left w:val="nil"/>
              <w:bottom w:val="nil"/>
              <w:right w:val="nil"/>
            </w:tcBorders>
            <w:shd w:val="clear" w:color="auto" w:fill="auto"/>
            <w:hideMark/>
          </w:tcPr>
          <w:p w14:paraId="51245E5B"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7B44B2B4"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1588A7F1"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369F8877"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214314C0"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50</w:t>
            </w:r>
          </w:p>
        </w:tc>
        <w:tc>
          <w:tcPr>
            <w:tcW w:w="295" w:type="dxa"/>
            <w:tcBorders>
              <w:top w:val="nil"/>
              <w:left w:val="nil"/>
              <w:bottom w:val="nil"/>
              <w:right w:val="nil"/>
            </w:tcBorders>
            <w:shd w:val="clear" w:color="auto" w:fill="auto"/>
            <w:hideMark/>
          </w:tcPr>
          <w:p w14:paraId="257FC339"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31712166"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5C1B08AA"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0.0886</w:t>
            </w:r>
          </w:p>
        </w:tc>
        <w:tc>
          <w:tcPr>
            <w:tcW w:w="353" w:type="dxa"/>
            <w:gridSpan w:val="3"/>
            <w:tcBorders>
              <w:top w:val="nil"/>
              <w:left w:val="nil"/>
              <w:bottom w:val="nil"/>
              <w:right w:val="nil"/>
            </w:tcBorders>
            <w:shd w:val="clear" w:color="auto" w:fill="auto"/>
            <w:hideMark/>
          </w:tcPr>
          <w:p w14:paraId="14284DF5"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69436E91"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5AF5A437"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1CA9AF45"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$208,759 </w:t>
            </w:r>
          </w:p>
        </w:tc>
        <w:tc>
          <w:tcPr>
            <w:tcW w:w="242" w:type="dxa"/>
            <w:tcBorders>
              <w:top w:val="nil"/>
              <w:left w:val="nil"/>
              <w:bottom w:val="nil"/>
              <w:right w:val="nil"/>
            </w:tcBorders>
            <w:shd w:val="clear" w:color="auto" w:fill="auto"/>
            <w:vAlign w:val="bottom"/>
            <w:hideMark/>
          </w:tcPr>
          <w:p w14:paraId="34B5A303" w14:textId="77777777" w:rsidR="006403CC" w:rsidRPr="006403CC" w:rsidRDefault="006403CC" w:rsidP="006403CC">
            <w:pPr>
              <w:widowControl/>
              <w:rPr>
                <w:snapToGrid/>
                <w:color w:val="000000"/>
                <w:szCs w:val="24"/>
              </w:rPr>
            </w:pPr>
          </w:p>
        </w:tc>
      </w:tr>
      <w:tr w:rsidR="006403CC" w:rsidRPr="006403CC" w14:paraId="74133DF9" w14:textId="77777777" w:rsidTr="006403CC">
        <w:trPr>
          <w:trHeight w:val="300"/>
        </w:trPr>
        <w:tc>
          <w:tcPr>
            <w:tcW w:w="4447" w:type="dxa"/>
            <w:gridSpan w:val="6"/>
            <w:tcBorders>
              <w:top w:val="nil"/>
              <w:left w:val="nil"/>
              <w:bottom w:val="nil"/>
              <w:right w:val="nil"/>
            </w:tcBorders>
            <w:shd w:val="clear" w:color="auto" w:fill="auto"/>
            <w:vAlign w:val="bottom"/>
            <w:hideMark/>
          </w:tcPr>
          <w:p w14:paraId="01861008"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1280  Columns And Beams</w:t>
            </w:r>
          </w:p>
        </w:tc>
        <w:tc>
          <w:tcPr>
            <w:tcW w:w="684" w:type="dxa"/>
            <w:tcBorders>
              <w:top w:val="nil"/>
              <w:left w:val="nil"/>
              <w:bottom w:val="nil"/>
              <w:right w:val="nil"/>
            </w:tcBorders>
            <w:shd w:val="clear" w:color="auto" w:fill="auto"/>
            <w:hideMark/>
          </w:tcPr>
          <w:p w14:paraId="0F21C61F"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1DBA441E"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0DD4025D"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196B623F"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47A4CC69"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1842BF36"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53AE3B5B"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5E27E980"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3C35AC5E"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722255F5"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2A48809B"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3A7A83AA"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0919E3EF"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4149ECC4"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4C0CE3BC"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2589768B"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259584C5"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0C8A49B5" w14:textId="77777777" w:rsidTr="006403CC">
        <w:trPr>
          <w:trHeight w:val="315"/>
        </w:trPr>
        <w:tc>
          <w:tcPr>
            <w:tcW w:w="662" w:type="dxa"/>
            <w:tcBorders>
              <w:top w:val="nil"/>
              <w:left w:val="nil"/>
              <w:bottom w:val="nil"/>
              <w:right w:val="nil"/>
            </w:tcBorders>
            <w:shd w:val="clear" w:color="auto" w:fill="auto"/>
            <w:hideMark/>
          </w:tcPr>
          <w:p w14:paraId="213D7371"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4D8284CD"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001  Columns And Beams</w:t>
            </w:r>
          </w:p>
        </w:tc>
        <w:tc>
          <w:tcPr>
            <w:tcW w:w="684" w:type="dxa"/>
            <w:tcBorders>
              <w:top w:val="nil"/>
              <w:left w:val="nil"/>
              <w:bottom w:val="nil"/>
              <w:right w:val="nil"/>
            </w:tcBorders>
            <w:shd w:val="clear" w:color="auto" w:fill="auto"/>
            <w:hideMark/>
          </w:tcPr>
          <w:p w14:paraId="232D82A4"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100%</w:t>
            </w:r>
          </w:p>
        </w:tc>
        <w:tc>
          <w:tcPr>
            <w:tcW w:w="370" w:type="dxa"/>
            <w:gridSpan w:val="3"/>
            <w:tcBorders>
              <w:top w:val="nil"/>
              <w:left w:val="nil"/>
              <w:bottom w:val="nil"/>
              <w:right w:val="nil"/>
            </w:tcBorders>
            <w:shd w:val="clear" w:color="auto" w:fill="auto"/>
            <w:hideMark/>
          </w:tcPr>
          <w:p w14:paraId="23F9A313"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3AF1CD0B"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6954013A"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56BFECEE"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1BF13EA7"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100</w:t>
            </w:r>
          </w:p>
        </w:tc>
        <w:tc>
          <w:tcPr>
            <w:tcW w:w="295" w:type="dxa"/>
            <w:tcBorders>
              <w:top w:val="nil"/>
              <w:left w:val="nil"/>
              <w:bottom w:val="nil"/>
              <w:right w:val="nil"/>
            </w:tcBorders>
            <w:shd w:val="clear" w:color="auto" w:fill="auto"/>
            <w:hideMark/>
          </w:tcPr>
          <w:p w14:paraId="10FD5E7E"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631EC8BC"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2F07C0A5"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0.0384</w:t>
            </w:r>
          </w:p>
        </w:tc>
        <w:tc>
          <w:tcPr>
            <w:tcW w:w="353" w:type="dxa"/>
            <w:gridSpan w:val="3"/>
            <w:tcBorders>
              <w:top w:val="nil"/>
              <w:left w:val="nil"/>
              <w:bottom w:val="nil"/>
              <w:right w:val="nil"/>
            </w:tcBorders>
            <w:shd w:val="clear" w:color="auto" w:fill="auto"/>
            <w:hideMark/>
          </w:tcPr>
          <w:p w14:paraId="57764671"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6F794858"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1AD95C5F"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1FB95A7E"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$45,239 </w:t>
            </w:r>
          </w:p>
        </w:tc>
        <w:tc>
          <w:tcPr>
            <w:tcW w:w="242" w:type="dxa"/>
            <w:tcBorders>
              <w:top w:val="nil"/>
              <w:left w:val="nil"/>
              <w:bottom w:val="nil"/>
              <w:right w:val="nil"/>
            </w:tcBorders>
            <w:shd w:val="clear" w:color="auto" w:fill="auto"/>
            <w:vAlign w:val="bottom"/>
            <w:hideMark/>
          </w:tcPr>
          <w:p w14:paraId="24D14D2C" w14:textId="77777777" w:rsidR="006403CC" w:rsidRPr="006403CC" w:rsidRDefault="006403CC" w:rsidP="006403CC">
            <w:pPr>
              <w:widowControl/>
              <w:rPr>
                <w:snapToGrid/>
                <w:color w:val="000000"/>
                <w:szCs w:val="24"/>
              </w:rPr>
            </w:pPr>
          </w:p>
        </w:tc>
      </w:tr>
      <w:tr w:rsidR="006403CC" w:rsidRPr="006403CC" w14:paraId="5E8D04B6" w14:textId="77777777" w:rsidTr="006403CC">
        <w:trPr>
          <w:trHeight w:val="300"/>
        </w:trPr>
        <w:tc>
          <w:tcPr>
            <w:tcW w:w="4447" w:type="dxa"/>
            <w:gridSpan w:val="6"/>
            <w:tcBorders>
              <w:top w:val="nil"/>
              <w:left w:val="nil"/>
              <w:bottom w:val="nil"/>
              <w:right w:val="nil"/>
            </w:tcBorders>
            <w:shd w:val="clear" w:color="auto" w:fill="auto"/>
            <w:vAlign w:val="bottom"/>
            <w:hideMark/>
          </w:tcPr>
          <w:p w14:paraId="303A6B7D"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1310  Slab On Grade</w:t>
            </w:r>
          </w:p>
        </w:tc>
        <w:tc>
          <w:tcPr>
            <w:tcW w:w="684" w:type="dxa"/>
            <w:tcBorders>
              <w:top w:val="nil"/>
              <w:left w:val="nil"/>
              <w:bottom w:val="nil"/>
              <w:right w:val="nil"/>
            </w:tcBorders>
            <w:shd w:val="clear" w:color="auto" w:fill="auto"/>
            <w:hideMark/>
          </w:tcPr>
          <w:p w14:paraId="4C3A5FDE"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767CB018"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287C90DD"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4DCE49C6"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7DF10273"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21F7E798"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3E7C88C3"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4A9772D0"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2F1C6477"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6F46E6F8"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0E17ABB6"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3D232315"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0805BECA"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5F74FCE9"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261752F5"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67D65273"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2425F0A1"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5413FB5D" w14:textId="77777777" w:rsidTr="006403CC">
        <w:trPr>
          <w:trHeight w:val="315"/>
        </w:trPr>
        <w:tc>
          <w:tcPr>
            <w:tcW w:w="662" w:type="dxa"/>
            <w:tcBorders>
              <w:top w:val="nil"/>
              <w:left w:val="nil"/>
              <w:bottom w:val="nil"/>
              <w:right w:val="nil"/>
            </w:tcBorders>
            <w:shd w:val="clear" w:color="auto" w:fill="auto"/>
            <w:hideMark/>
          </w:tcPr>
          <w:p w14:paraId="62FAAB1B"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458327B7"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001  Reinforced Concrete Floor Slabs</w:t>
            </w:r>
          </w:p>
        </w:tc>
        <w:tc>
          <w:tcPr>
            <w:tcW w:w="684" w:type="dxa"/>
            <w:tcBorders>
              <w:top w:val="nil"/>
              <w:left w:val="nil"/>
              <w:bottom w:val="nil"/>
              <w:right w:val="nil"/>
            </w:tcBorders>
            <w:shd w:val="clear" w:color="auto" w:fill="auto"/>
            <w:hideMark/>
          </w:tcPr>
          <w:p w14:paraId="53976973"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100%</w:t>
            </w:r>
          </w:p>
        </w:tc>
        <w:tc>
          <w:tcPr>
            <w:tcW w:w="370" w:type="dxa"/>
            <w:gridSpan w:val="3"/>
            <w:tcBorders>
              <w:top w:val="nil"/>
              <w:left w:val="nil"/>
              <w:bottom w:val="nil"/>
              <w:right w:val="nil"/>
            </w:tcBorders>
            <w:shd w:val="clear" w:color="auto" w:fill="auto"/>
            <w:hideMark/>
          </w:tcPr>
          <w:p w14:paraId="72B5560A"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31B2A1BD"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2CF39CEA"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18D77AE7"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1D92A4BF"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100</w:t>
            </w:r>
          </w:p>
        </w:tc>
        <w:tc>
          <w:tcPr>
            <w:tcW w:w="295" w:type="dxa"/>
            <w:tcBorders>
              <w:top w:val="nil"/>
              <w:left w:val="nil"/>
              <w:bottom w:val="nil"/>
              <w:right w:val="nil"/>
            </w:tcBorders>
            <w:shd w:val="clear" w:color="auto" w:fill="auto"/>
            <w:hideMark/>
          </w:tcPr>
          <w:p w14:paraId="1DC6E90A"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72E6DA3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1D4DF83A"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0.0213</w:t>
            </w:r>
          </w:p>
        </w:tc>
        <w:tc>
          <w:tcPr>
            <w:tcW w:w="353" w:type="dxa"/>
            <w:gridSpan w:val="3"/>
            <w:tcBorders>
              <w:top w:val="nil"/>
              <w:left w:val="nil"/>
              <w:bottom w:val="nil"/>
              <w:right w:val="nil"/>
            </w:tcBorders>
            <w:shd w:val="clear" w:color="auto" w:fill="auto"/>
            <w:hideMark/>
          </w:tcPr>
          <w:p w14:paraId="53387BF2"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38F7D991"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176263AC"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349688B7"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$25,094 </w:t>
            </w:r>
          </w:p>
        </w:tc>
        <w:tc>
          <w:tcPr>
            <w:tcW w:w="242" w:type="dxa"/>
            <w:tcBorders>
              <w:top w:val="nil"/>
              <w:left w:val="nil"/>
              <w:bottom w:val="nil"/>
              <w:right w:val="nil"/>
            </w:tcBorders>
            <w:shd w:val="clear" w:color="auto" w:fill="auto"/>
            <w:vAlign w:val="bottom"/>
            <w:hideMark/>
          </w:tcPr>
          <w:p w14:paraId="0E07960C" w14:textId="77777777" w:rsidR="006403CC" w:rsidRPr="006403CC" w:rsidRDefault="006403CC" w:rsidP="006403CC">
            <w:pPr>
              <w:widowControl/>
              <w:rPr>
                <w:snapToGrid/>
                <w:color w:val="000000"/>
                <w:szCs w:val="24"/>
              </w:rPr>
            </w:pPr>
          </w:p>
        </w:tc>
      </w:tr>
      <w:tr w:rsidR="006403CC" w:rsidRPr="006403CC" w14:paraId="5F3FD165" w14:textId="77777777" w:rsidTr="006403CC">
        <w:trPr>
          <w:trHeight w:val="300"/>
        </w:trPr>
        <w:tc>
          <w:tcPr>
            <w:tcW w:w="4447" w:type="dxa"/>
            <w:gridSpan w:val="6"/>
            <w:tcBorders>
              <w:top w:val="nil"/>
              <w:left w:val="nil"/>
              <w:bottom w:val="nil"/>
              <w:right w:val="nil"/>
            </w:tcBorders>
            <w:shd w:val="clear" w:color="auto" w:fill="auto"/>
            <w:vAlign w:val="bottom"/>
            <w:hideMark/>
          </w:tcPr>
          <w:p w14:paraId="1D9EF0AF"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1320  Elevated Floors</w:t>
            </w:r>
          </w:p>
        </w:tc>
        <w:tc>
          <w:tcPr>
            <w:tcW w:w="684" w:type="dxa"/>
            <w:tcBorders>
              <w:top w:val="nil"/>
              <w:left w:val="nil"/>
              <w:bottom w:val="nil"/>
              <w:right w:val="nil"/>
            </w:tcBorders>
            <w:shd w:val="clear" w:color="auto" w:fill="auto"/>
            <w:hideMark/>
          </w:tcPr>
          <w:p w14:paraId="75843181"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6B6C0A16"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2ACBE14F"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6A8F5C27"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18CF36D0"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60767997"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3C238041"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38FC14C1"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39B51378"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72B8B6E3"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334D0991"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2D74D71E"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766D72C3"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5FD88D03"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11A694C5"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3EA5F387"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7F7C5117"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1EE66B48" w14:textId="77777777" w:rsidTr="006403CC">
        <w:trPr>
          <w:trHeight w:val="315"/>
        </w:trPr>
        <w:tc>
          <w:tcPr>
            <w:tcW w:w="662" w:type="dxa"/>
            <w:tcBorders>
              <w:top w:val="nil"/>
              <w:left w:val="nil"/>
              <w:bottom w:val="nil"/>
              <w:right w:val="nil"/>
            </w:tcBorders>
            <w:shd w:val="clear" w:color="auto" w:fill="auto"/>
            <w:hideMark/>
          </w:tcPr>
          <w:p w14:paraId="2E50FB37"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73C2398E"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002  Elevated Floors</w:t>
            </w:r>
          </w:p>
        </w:tc>
        <w:tc>
          <w:tcPr>
            <w:tcW w:w="684" w:type="dxa"/>
            <w:tcBorders>
              <w:top w:val="nil"/>
              <w:left w:val="nil"/>
              <w:bottom w:val="nil"/>
              <w:right w:val="nil"/>
            </w:tcBorders>
            <w:shd w:val="clear" w:color="auto" w:fill="auto"/>
            <w:hideMark/>
          </w:tcPr>
          <w:p w14:paraId="7D26EED9"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100%</w:t>
            </w:r>
          </w:p>
        </w:tc>
        <w:tc>
          <w:tcPr>
            <w:tcW w:w="370" w:type="dxa"/>
            <w:gridSpan w:val="3"/>
            <w:tcBorders>
              <w:top w:val="nil"/>
              <w:left w:val="nil"/>
              <w:bottom w:val="nil"/>
              <w:right w:val="nil"/>
            </w:tcBorders>
            <w:shd w:val="clear" w:color="auto" w:fill="auto"/>
            <w:hideMark/>
          </w:tcPr>
          <w:p w14:paraId="59A5FB2F"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4FA219C2"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18C2FF98"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0BD43513"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6704DEFC"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75</w:t>
            </w:r>
          </w:p>
        </w:tc>
        <w:tc>
          <w:tcPr>
            <w:tcW w:w="295" w:type="dxa"/>
            <w:tcBorders>
              <w:top w:val="nil"/>
              <w:left w:val="nil"/>
              <w:bottom w:val="nil"/>
              <w:right w:val="nil"/>
            </w:tcBorders>
            <w:shd w:val="clear" w:color="auto" w:fill="auto"/>
            <w:hideMark/>
          </w:tcPr>
          <w:p w14:paraId="40EB5585"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1F3C9F58"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73B9A624"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0.0687</w:t>
            </w:r>
          </w:p>
        </w:tc>
        <w:tc>
          <w:tcPr>
            <w:tcW w:w="353" w:type="dxa"/>
            <w:gridSpan w:val="3"/>
            <w:tcBorders>
              <w:top w:val="nil"/>
              <w:left w:val="nil"/>
              <w:bottom w:val="nil"/>
              <w:right w:val="nil"/>
            </w:tcBorders>
            <w:shd w:val="clear" w:color="auto" w:fill="auto"/>
            <w:hideMark/>
          </w:tcPr>
          <w:p w14:paraId="3427B59B"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726EBEF7"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1DA10AC2"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46268639"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$107,914 </w:t>
            </w:r>
          </w:p>
        </w:tc>
        <w:tc>
          <w:tcPr>
            <w:tcW w:w="242" w:type="dxa"/>
            <w:tcBorders>
              <w:top w:val="nil"/>
              <w:left w:val="nil"/>
              <w:bottom w:val="nil"/>
              <w:right w:val="nil"/>
            </w:tcBorders>
            <w:shd w:val="clear" w:color="auto" w:fill="auto"/>
            <w:vAlign w:val="bottom"/>
            <w:hideMark/>
          </w:tcPr>
          <w:p w14:paraId="4EF81910" w14:textId="77777777" w:rsidR="006403CC" w:rsidRPr="006403CC" w:rsidRDefault="006403CC" w:rsidP="006403CC">
            <w:pPr>
              <w:widowControl/>
              <w:rPr>
                <w:snapToGrid/>
                <w:color w:val="000000"/>
                <w:szCs w:val="24"/>
              </w:rPr>
            </w:pPr>
          </w:p>
        </w:tc>
      </w:tr>
      <w:tr w:rsidR="006403CC" w:rsidRPr="006403CC" w14:paraId="76205998" w14:textId="77777777" w:rsidTr="006403CC">
        <w:trPr>
          <w:trHeight w:val="300"/>
        </w:trPr>
        <w:tc>
          <w:tcPr>
            <w:tcW w:w="4447" w:type="dxa"/>
            <w:gridSpan w:val="6"/>
            <w:tcBorders>
              <w:top w:val="nil"/>
              <w:left w:val="nil"/>
              <w:bottom w:val="nil"/>
              <w:right w:val="nil"/>
            </w:tcBorders>
            <w:shd w:val="clear" w:color="auto" w:fill="auto"/>
            <w:vAlign w:val="bottom"/>
            <w:hideMark/>
          </w:tcPr>
          <w:p w14:paraId="08AE7549"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1330  Floor Finishes</w:t>
            </w:r>
          </w:p>
        </w:tc>
        <w:tc>
          <w:tcPr>
            <w:tcW w:w="684" w:type="dxa"/>
            <w:tcBorders>
              <w:top w:val="nil"/>
              <w:left w:val="nil"/>
              <w:bottom w:val="nil"/>
              <w:right w:val="nil"/>
            </w:tcBorders>
            <w:shd w:val="clear" w:color="auto" w:fill="auto"/>
            <w:hideMark/>
          </w:tcPr>
          <w:p w14:paraId="27D639FA"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607AF818"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688CAD79"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77E7E55A"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1656AB34"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15F2A6F6"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18FBE045"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11D773B0"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117DD865"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23E349AC"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618E210D"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2496DA33"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4A3D8E46"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3687F2AA"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1875386E"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6402912D"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5188548C"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1F0BC99C" w14:textId="77777777" w:rsidTr="006403CC">
        <w:trPr>
          <w:trHeight w:val="315"/>
        </w:trPr>
        <w:tc>
          <w:tcPr>
            <w:tcW w:w="662" w:type="dxa"/>
            <w:tcBorders>
              <w:top w:val="nil"/>
              <w:left w:val="nil"/>
              <w:bottom w:val="nil"/>
              <w:right w:val="nil"/>
            </w:tcBorders>
            <w:shd w:val="clear" w:color="auto" w:fill="auto"/>
            <w:hideMark/>
          </w:tcPr>
          <w:p w14:paraId="521A1B26"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4E904F41"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001  Carpeting</w:t>
            </w:r>
          </w:p>
        </w:tc>
        <w:tc>
          <w:tcPr>
            <w:tcW w:w="684" w:type="dxa"/>
            <w:tcBorders>
              <w:top w:val="nil"/>
              <w:left w:val="nil"/>
              <w:bottom w:val="nil"/>
              <w:right w:val="nil"/>
            </w:tcBorders>
            <w:shd w:val="clear" w:color="auto" w:fill="auto"/>
            <w:hideMark/>
          </w:tcPr>
          <w:p w14:paraId="113D5146"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w:t>
            </w:r>
          </w:p>
        </w:tc>
        <w:tc>
          <w:tcPr>
            <w:tcW w:w="370" w:type="dxa"/>
            <w:gridSpan w:val="3"/>
            <w:tcBorders>
              <w:top w:val="nil"/>
              <w:left w:val="nil"/>
              <w:bottom w:val="nil"/>
              <w:right w:val="nil"/>
            </w:tcBorders>
            <w:shd w:val="clear" w:color="auto" w:fill="auto"/>
            <w:hideMark/>
          </w:tcPr>
          <w:p w14:paraId="7863AA0A"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227F4A01"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0846D252"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6</w:t>
            </w:r>
          </w:p>
        </w:tc>
        <w:tc>
          <w:tcPr>
            <w:tcW w:w="292" w:type="dxa"/>
            <w:gridSpan w:val="3"/>
            <w:tcBorders>
              <w:top w:val="nil"/>
              <w:left w:val="nil"/>
              <w:bottom w:val="nil"/>
              <w:right w:val="nil"/>
            </w:tcBorders>
            <w:shd w:val="clear" w:color="auto" w:fill="auto"/>
            <w:hideMark/>
          </w:tcPr>
          <w:p w14:paraId="1FFF51FB"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20F8DAE2"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12</w:t>
            </w:r>
          </w:p>
        </w:tc>
        <w:tc>
          <w:tcPr>
            <w:tcW w:w="295" w:type="dxa"/>
            <w:tcBorders>
              <w:top w:val="nil"/>
              <w:left w:val="nil"/>
              <w:bottom w:val="nil"/>
              <w:right w:val="nil"/>
            </w:tcBorders>
            <w:shd w:val="clear" w:color="auto" w:fill="auto"/>
            <w:hideMark/>
          </w:tcPr>
          <w:p w14:paraId="05F1DBA2"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2A838CED"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13C226FC"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0.0534</w:t>
            </w:r>
          </w:p>
        </w:tc>
        <w:tc>
          <w:tcPr>
            <w:tcW w:w="353" w:type="dxa"/>
            <w:gridSpan w:val="3"/>
            <w:tcBorders>
              <w:top w:val="nil"/>
              <w:left w:val="nil"/>
              <w:bottom w:val="nil"/>
              <w:right w:val="nil"/>
            </w:tcBorders>
            <w:shd w:val="clear" w:color="auto" w:fill="auto"/>
            <w:hideMark/>
          </w:tcPr>
          <w:p w14:paraId="1A5E3E95"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2C9393FA"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34A099FD"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10405348"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$18,503 </w:t>
            </w:r>
          </w:p>
        </w:tc>
        <w:tc>
          <w:tcPr>
            <w:tcW w:w="242" w:type="dxa"/>
            <w:tcBorders>
              <w:top w:val="nil"/>
              <w:left w:val="nil"/>
              <w:bottom w:val="nil"/>
              <w:right w:val="nil"/>
            </w:tcBorders>
            <w:shd w:val="clear" w:color="auto" w:fill="auto"/>
            <w:vAlign w:val="bottom"/>
            <w:hideMark/>
          </w:tcPr>
          <w:p w14:paraId="0EC7B8DE" w14:textId="77777777" w:rsidR="006403CC" w:rsidRPr="006403CC" w:rsidRDefault="006403CC" w:rsidP="006403CC">
            <w:pPr>
              <w:widowControl/>
              <w:rPr>
                <w:snapToGrid/>
                <w:color w:val="000000"/>
                <w:szCs w:val="24"/>
              </w:rPr>
            </w:pPr>
          </w:p>
        </w:tc>
      </w:tr>
      <w:tr w:rsidR="006403CC" w:rsidRPr="006403CC" w14:paraId="51F7F1E5" w14:textId="77777777" w:rsidTr="006403CC">
        <w:trPr>
          <w:trHeight w:val="315"/>
        </w:trPr>
        <w:tc>
          <w:tcPr>
            <w:tcW w:w="662" w:type="dxa"/>
            <w:tcBorders>
              <w:top w:val="nil"/>
              <w:left w:val="nil"/>
              <w:bottom w:val="nil"/>
              <w:right w:val="nil"/>
            </w:tcBorders>
            <w:shd w:val="clear" w:color="auto" w:fill="auto"/>
            <w:hideMark/>
          </w:tcPr>
          <w:p w14:paraId="2242188D"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5CB49982"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002  Resilient Vinyl Tile</w:t>
            </w:r>
          </w:p>
        </w:tc>
        <w:tc>
          <w:tcPr>
            <w:tcW w:w="684" w:type="dxa"/>
            <w:tcBorders>
              <w:top w:val="nil"/>
              <w:left w:val="nil"/>
              <w:bottom w:val="nil"/>
              <w:right w:val="nil"/>
            </w:tcBorders>
            <w:shd w:val="clear" w:color="auto" w:fill="auto"/>
            <w:hideMark/>
          </w:tcPr>
          <w:p w14:paraId="17720A96"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90%</w:t>
            </w:r>
          </w:p>
        </w:tc>
        <w:tc>
          <w:tcPr>
            <w:tcW w:w="370" w:type="dxa"/>
            <w:gridSpan w:val="3"/>
            <w:tcBorders>
              <w:top w:val="nil"/>
              <w:left w:val="nil"/>
              <w:bottom w:val="nil"/>
              <w:right w:val="nil"/>
            </w:tcBorders>
            <w:shd w:val="clear" w:color="auto" w:fill="auto"/>
            <w:hideMark/>
          </w:tcPr>
          <w:p w14:paraId="0D0CE7B9"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432265C5"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19A70DEF"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38CE5BB9"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5FA19023"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20</w:t>
            </w:r>
          </w:p>
        </w:tc>
        <w:tc>
          <w:tcPr>
            <w:tcW w:w="295" w:type="dxa"/>
            <w:tcBorders>
              <w:top w:val="nil"/>
              <w:left w:val="nil"/>
              <w:bottom w:val="nil"/>
              <w:right w:val="nil"/>
            </w:tcBorders>
            <w:shd w:val="clear" w:color="auto" w:fill="auto"/>
            <w:hideMark/>
          </w:tcPr>
          <w:p w14:paraId="542376F0"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6F96C86D"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0693E561"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0.0534</w:t>
            </w:r>
          </w:p>
        </w:tc>
        <w:tc>
          <w:tcPr>
            <w:tcW w:w="353" w:type="dxa"/>
            <w:gridSpan w:val="3"/>
            <w:tcBorders>
              <w:top w:val="nil"/>
              <w:left w:val="nil"/>
              <w:bottom w:val="nil"/>
              <w:right w:val="nil"/>
            </w:tcBorders>
            <w:shd w:val="clear" w:color="auto" w:fill="auto"/>
            <w:hideMark/>
          </w:tcPr>
          <w:p w14:paraId="72D35D60"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31B23359"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1C68A065"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74DE0BF8"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$283,097 </w:t>
            </w:r>
          </w:p>
        </w:tc>
        <w:tc>
          <w:tcPr>
            <w:tcW w:w="242" w:type="dxa"/>
            <w:tcBorders>
              <w:top w:val="nil"/>
              <w:left w:val="nil"/>
              <w:bottom w:val="nil"/>
              <w:right w:val="nil"/>
            </w:tcBorders>
            <w:shd w:val="clear" w:color="auto" w:fill="auto"/>
            <w:vAlign w:val="bottom"/>
            <w:hideMark/>
          </w:tcPr>
          <w:p w14:paraId="057E1BAA" w14:textId="77777777" w:rsidR="006403CC" w:rsidRPr="006403CC" w:rsidRDefault="006403CC" w:rsidP="006403CC">
            <w:pPr>
              <w:widowControl/>
              <w:rPr>
                <w:snapToGrid/>
                <w:color w:val="000000"/>
                <w:szCs w:val="24"/>
              </w:rPr>
            </w:pPr>
          </w:p>
        </w:tc>
      </w:tr>
      <w:tr w:rsidR="006403CC" w:rsidRPr="006403CC" w14:paraId="2AAA565F" w14:textId="77777777" w:rsidTr="006403CC">
        <w:trPr>
          <w:trHeight w:val="300"/>
        </w:trPr>
        <w:tc>
          <w:tcPr>
            <w:tcW w:w="4447" w:type="dxa"/>
            <w:gridSpan w:val="6"/>
            <w:tcBorders>
              <w:top w:val="nil"/>
              <w:left w:val="nil"/>
              <w:bottom w:val="nil"/>
              <w:right w:val="nil"/>
            </w:tcBorders>
            <w:shd w:val="clear" w:color="auto" w:fill="auto"/>
            <w:vAlign w:val="bottom"/>
            <w:hideMark/>
          </w:tcPr>
          <w:p w14:paraId="3007AD51"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1410  Roof Construction</w:t>
            </w:r>
          </w:p>
        </w:tc>
        <w:tc>
          <w:tcPr>
            <w:tcW w:w="684" w:type="dxa"/>
            <w:tcBorders>
              <w:top w:val="nil"/>
              <w:left w:val="nil"/>
              <w:bottom w:val="nil"/>
              <w:right w:val="nil"/>
            </w:tcBorders>
            <w:shd w:val="clear" w:color="auto" w:fill="auto"/>
            <w:hideMark/>
          </w:tcPr>
          <w:p w14:paraId="3190CF13"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1B64CCCB"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051146C4"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02D47777"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2BF7D4CB"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5DAB2AF1"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0A9B3D11"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00825CAB"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2429B509"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6F12D47D"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406EA9EC"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7079912F"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02C398BC"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24C72410"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06BF4366"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72895267"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192B3C05"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2E8C2F2F" w14:textId="77777777" w:rsidTr="006403CC">
        <w:trPr>
          <w:trHeight w:val="315"/>
        </w:trPr>
        <w:tc>
          <w:tcPr>
            <w:tcW w:w="662" w:type="dxa"/>
            <w:tcBorders>
              <w:top w:val="nil"/>
              <w:left w:val="nil"/>
              <w:bottom w:val="nil"/>
              <w:right w:val="nil"/>
            </w:tcBorders>
            <w:shd w:val="clear" w:color="auto" w:fill="auto"/>
            <w:hideMark/>
          </w:tcPr>
          <w:p w14:paraId="63C04A15"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62E70415"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002  Corrugated Metal Deck</w:t>
            </w:r>
          </w:p>
        </w:tc>
        <w:tc>
          <w:tcPr>
            <w:tcW w:w="684" w:type="dxa"/>
            <w:tcBorders>
              <w:top w:val="nil"/>
              <w:left w:val="nil"/>
              <w:bottom w:val="nil"/>
              <w:right w:val="nil"/>
            </w:tcBorders>
            <w:shd w:val="clear" w:color="auto" w:fill="auto"/>
            <w:hideMark/>
          </w:tcPr>
          <w:p w14:paraId="53948E84"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100%</w:t>
            </w:r>
          </w:p>
        </w:tc>
        <w:tc>
          <w:tcPr>
            <w:tcW w:w="370" w:type="dxa"/>
            <w:gridSpan w:val="3"/>
            <w:tcBorders>
              <w:top w:val="nil"/>
              <w:left w:val="nil"/>
              <w:bottom w:val="nil"/>
              <w:right w:val="nil"/>
            </w:tcBorders>
            <w:shd w:val="clear" w:color="auto" w:fill="auto"/>
            <w:hideMark/>
          </w:tcPr>
          <w:p w14:paraId="052C4595"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0E7620A0"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64CE562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5ACB8FDF"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4E5B5453"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30</w:t>
            </w:r>
          </w:p>
        </w:tc>
        <w:tc>
          <w:tcPr>
            <w:tcW w:w="295" w:type="dxa"/>
            <w:tcBorders>
              <w:top w:val="nil"/>
              <w:left w:val="nil"/>
              <w:bottom w:val="nil"/>
              <w:right w:val="nil"/>
            </w:tcBorders>
            <w:shd w:val="clear" w:color="auto" w:fill="auto"/>
            <w:hideMark/>
          </w:tcPr>
          <w:p w14:paraId="20BEC6BA"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51DA877D"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478CAFE9"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0.0636</w:t>
            </w:r>
          </w:p>
        </w:tc>
        <w:tc>
          <w:tcPr>
            <w:tcW w:w="353" w:type="dxa"/>
            <w:gridSpan w:val="3"/>
            <w:tcBorders>
              <w:top w:val="nil"/>
              <w:left w:val="nil"/>
              <w:bottom w:val="nil"/>
              <w:right w:val="nil"/>
            </w:tcBorders>
            <w:shd w:val="clear" w:color="auto" w:fill="auto"/>
            <w:hideMark/>
          </w:tcPr>
          <w:p w14:paraId="7B454DE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2CCA1246"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5F2BD760"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2FF276D0"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$249,757 </w:t>
            </w:r>
          </w:p>
        </w:tc>
        <w:tc>
          <w:tcPr>
            <w:tcW w:w="242" w:type="dxa"/>
            <w:tcBorders>
              <w:top w:val="nil"/>
              <w:left w:val="nil"/>
              <w:bottom w:val="nil"/>
              <w:right w:val="nil"/>
            </w:tcBorders>
            <w:shd w:val="clear" w:color="auto" w:fill="auto"/>
            <w:vAlign w:val="bottom"/>
            <w:hideMark/>
          </w:tcPr>
          <w:p w14:paraId="03C4C37C" w14:textId="77777777" w:rsidR="006403CC" w:rsidRPr="006403CC" w:rsidRDefault="006403CC" w:rsidP="006403CC">
            <w:pPr>
              <w:widowControl/>
              <w:rPr>
                <w:snapToGrid/>
                <w:color w:val="000000"/>
                <w:szCs w:val="24"/>
              </w:rPr>
            </w:pPr>
          </w:p>
        </w:tc>
      </w:tr>
      <w:tr w:rsidR="006403CC" w:rsidRPr="006403CC" w14:paraId="00285135" w14:textId="77777777" w:rsidTr="006403CC">
        <w:trPr>
          <w:trHeight w:val="300"/>
        </w:trPr>
        <w:tc>
          <w:tcPr>
            <w:tcW w:w="4447" w:type="dxa"/>
            <w:gridSpan w:val="6"/>
            <w:tcBorders>
              <w:top w:val="nil"/>
              <w:left w:val="nil"/>
              <w:bottom w:val="nil"/>
              <w:right w:val="nil"/>
            </w:tcBorders>
            <w:shd w:val="clear" w:color="auto" w:fill="auto"/>
            <w:vAlign w:val="bottom"/>
            <w:hideMark/>
          </w:tcPr>
          <w:p w14:paraId="52FAEE52"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1430  Roof Covering</w:t>
            </w:r>
          </w:p>
        </w:tc>
        <w:tc>
          <w:tcPr>
            <w:tcW w:w="684" w:type="dxa"/>
            <w:tcBorders>
              <w:top w:val="nil"/>
              <w:left w:val="nil"/>
              <w:bottom w:val="nil"/>
              <w:right w:val="nil"/>
            </w:tcBorders>
            <w:shd w:val="clear" w:color="auto" w:fill="auto"/>
            <w:hideMark/>
          </w:tcPr>
          <w:p w14:paraId="7F95AE3B"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2C4A0399"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2E78C94B"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6ACF0B60"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23F44681"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6D419A9A"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08D4FAB0"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6DA1E569"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76EAE52D"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2C66EF40"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03F5467E"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739DF3E3"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0DA23A70"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23A88E9D"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1473F228"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3F1DA932"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6FF0B3A2"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6FE7DE92" w14:textId="77777777" w:rsidTr="006403CC">
        <w:trPr>
          <w:trHeight w:val="315"/>
        </w:trPr>
        <w:tc>
          <w:tcPr>
            <w:tcW w:w="662" w:type="dxa"/>
            <w:tcBorders>
              <w:top w:val="nil"/>
              <w:left w:val="nil"/>
              <w:bottom w:val="nil"/>
              <w:right w:val="nil"/>
            </w:tcBorders>
            <w:shd w:val="clear" w:color="auto" w:fill="auto"/>
            <w:hideMark/>
          </w:tcPr>
          <w:p w14:paraId="25BFFB67"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511C6B25"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001  Roll Roofing / Single Ply</w:t>
            </w:r>
          </w:p>
        </w:tc>
        <w:tc>
          <w:tcPr>
            <w:tcW w:w="684" w:type="dxa"/>
            <w:tcBorders>
              <w:top w:val="nil"/>
              <w:left w:val="nil"/>
              <w:bottom w:val="nil"/>
              <w:right w:val="nil"/>
            </w:tcBorders>
            <w:shd w:val="clear" w:color="auto" w:fill="auto"/>
            <w:hideMark/>
          </w:tcPr>
          <w:p w14:paraId="4A4752AB"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100%</w:t>
            </w:r>
          </w:p>
        </w:tc>
        <w:tc>
          <w:tcPr>
            <w:tcW w:w="370" w:type="dxa"/>
            <w:gridSpan w:val="3"/>
            <w:tcBorders>
              <w:top w:val="nil"/>
              <w:left w:val="nil"/>
              <w:bottom w:val="nil"/>
              <w:right w:val="nil"/>
            </w:tcBorders>
            <w:shd w:val="clear" w:color="auto" w:fill="auto"/>
            <w:hideMark/>
          </w:tcPr>
          <w:p w14:paraId="2D3B3700"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53B9BC69"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177DF7F1"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12</w:t>
            </w:r>
          </w:p>
        </w:tc>
        <w:tc>
          <w:tcPr>
            <w:tcW w:w="292" w:type="dxa"/>
            <w:gridSpan w:val="3"/>
            <w:tcBorders>
              <w:top w:val="nil"/>
              <w:left w:val="nil"/>
              <w:bottom w:val="nil"/>
              <w:right w:val="nil"/>
            </w:tcBorders>
            <w:shd w:val="clear" w:color="auto" w:fill="auto"/>
            <w:hideMark/>
          </w:tcPr>
          <w:p w14:paraId="569D8C53"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751D39B2"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12</w:t>
            </w:r>
          </w:p>
        </w:tc>
        <w:tc>
          <w:tcPr>
            <w:tcW w:w="295" w:type="dxa"/>
            <w:tcBorders>
              <w:top w:val="nil"/>
              <w:left w:val="nil"/>
              <w:bottom w:val="nil"/>
              <w:right w:val="nil"/>
            </w:tcBorders>
            <w:shd w:val="clear" w:color="auto" w:fill="auto"/>
            <w:hideMark/>
          </w:tcPr>
          <w:p w14:paraId="7D3B50EE"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679CB09F"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0130AED7"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0.0148</w:t>
            </w:r>
          </w:p>
        </w:tc>
        <w:tc>
          <w:tcPr>
            <w:tcW w:w="353" w:type="dxa"/>
            <w:gridSpan w:val="3"/>
            <w:tcBorders>
              <w:top w:val="nil"/>
              <w:left w:val="nil"/>
              <w:bottom w:val="nil"/>
              <w:right w:val="nil"/>
            </w:tcBorders>
            <w:shd w:val="clear" w:color="auto" w:fill="auto"/>
            <w:hideMark/>
          </w:tcPr>
          <w:p w14:paraId="43B010DF"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54841FA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6BBEB9B5"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0EE73A83"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$102,564 </w:t>
            </w:r>
          </w:p>
        </w:tc>
        <w:tc>
          <w:tcPr>
            <w:tcW w:w="242" w:type="dxa"/>
            <w:tcBorders>
              <w:top w:val="nil"/>
              <w:left w:val="nil"/>
              <w:bottom w:val="nil"/>
              <w:right w:val="nil"/>
            </w:tcBorders>
            <w:shd w:val="clear" w:color="auto" w:fill="auto"/>
            <w:vAlign w:val="bottom"/>
            <w:hideMark/>
          </w:tcPr>
          <w:p w14:paraId="57BC5A7A" w14:textId="77777777" w:rsidR="006403CC" w:rsidRPr="006403CC" w:rsidRDefault="006403CC" w:rsidP="006403CC">
            <w:pPr>
              <w:widowControl/>
              <w:rPr>
                <w:snapToGrid/>
                <w:color w:val="000000"/>
                <w:szCs w:val="24"/>
              </w:rPr>
            </w:pPr>
          </w:p>
        </w:tc>
      </w:tr>
      <w:tr w:rsidR="006403CC" w:rsidRPr="006403CC" w14:paraId="128A62B3" w14:textId="77777777" w:rsidTr="006403CC">
        <w:trPr>
          <w:trHeight w:val="300"/>
        </w:trPr>
        <w:tc>
          <w:tcPr>
            <w:tcW w:w="4447" w:type="dxa"/>
            <w:gridSpan w:val="6"/>
            <w:tcBorders>
              <w:top w:val="nil"/>
              <w:left w:val="nil"/>
              <w:bottom w:val="nil"/>
              <w:right w:val="nil"/>
            </w:tcBorders>
            <w:shd w:val="clear" w:color="auto" w:fill="auto"/>
            <w:vAlign w:val="bottom"/>
            <w:hideMark/>
          </w:tcPr>
          <w:p w14:paraId="2D528897"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1440  Roof Insulation</w:t>
            </w:r>
          </w:p>
        </w:tc>
        <w:tc>
          <w:tcPr>
            <w:tcW w:w="684" w:type="dxa"/>
            <w:tcBorders>
              <w:top w:val="nil"/>
              <w:left w:val="nil"/>
              <w:bottom w:val="nil"/>
              <w:right w:val="nil"/>
            </w:tcBorders>
            <w:shd w:val="clear" w:color="auto" w:fill="auto"/>
            <w:hideMark/>
          </w:tcPr>
          <w:p w14:paraId="524EE4F1"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37B1D475"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3C305D5A"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267A1F29"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360A3D17"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41D662FD"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58A05043"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1933F7B4"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79B2744D"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4E24ABDA"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6FE1AA07"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3F44B498"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49D11458"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750647BC"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0CFAFA5A"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1362F656"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5690F817"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02ADE47E" w14:textId="77777777" w:rsidTr="006403CC">
        <w:trPr>
          <w:trHeight w:val="315"/>
        </w:trPr>
        <w:tc>
          <w:tcPr>
            <w:tcW w:w="662" w:type="dxa"/>
            <w:tcBorders>
              <w:top w:val="nil"/>
              <w:left w:val="nil"/>
              <w:bottom w:val="nil"/>
              <w:right w:val="nil"/>
            </w:tcBorders>
            <w:shd w:val="clear" w:color="auto" w:fill="auto"/>
            <w:hideMark/>
          </w:tcPr>
          <w:p w14:paraId="61F9266C"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2E43DC52"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 xml:space="preserve">001  Expanded </w:t>
            </w:r>
            <w:proofErr w:type="spellStart"/>
            <w:r w:rsidRPr="006403CC">
              <w:rPr>
                <w:rFonts w:ascii="Arial" w:hAnsi="Arial" w:cs="Arial"/>
                <w:snapToGrid/>
                <w:color w:val="000000"/>
                <w:sz w:val="16"/>
                <w:szCs w:val="16"/>
              </w:rPr>
              <w:t>Perlite,polyurethane</w:t>
            </w:r>
            <w:proofErr w:type="spellEnd"/>
            <w:r w:rsidRPr="006403CC">
              <w:rPr>
                <w:rFonts w:ascii="Arial" w:hAnsi="Arial" w:cs="Arial"/>
                <w:snapToGrid/>
                <w:color w:val="000000"/>
                <w:sz w:val="16"/>
                <w:szCs w:val="16"/>
              </w:rPr>
              <w:t xml:space="preserve"> &amp; Fiber Bd</w:t>
            </w:r>
          </w:p>
        </w:tc>
        <w:tc>
          <w:tcPr>
            <w:tcW w:w="684" w:type="dxa"/>
            <w:tcBorders>
              <w:top w:val="nil"/>
              <w:left w:val="nil"/>
              <w:bottom w:val="nil"/>
              <w:right w:val="nil"/>
            </w:tcBorders>
            <w:shd w:val="clear" w:color="auto" w:fill="auto"/>
            <w:hideMark/>
          </w:tcPr>
          <w:p w14:paraId="7C67FC85"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100%</w:t>
            </w:r>
          </w:p>
        </w:tc>
        <w:tc>
          <w:tcPr>
            <w:tcW w:w="370" w:type="dxa"/>
            <w:gridSpan w:val="3"/>
            <w:tcBorders>
              <w:top w:val="nil"/>
              <w:left w:val="nil"/>
              <w:bottom w:val="nil"/>
              <w:right w:val="nil"/>
            </w:tcBorders>
            <w:shd w:val="clear" w:color="auto" w:fill="auto"/>
            <w:hideMark/>
          </w:tcPr>
          <w:p w14:paraId="3C4F6624"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4D0E353D"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351D4DE9"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4042BAF0"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5B0A541D"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40</w:t>
            </w:r>
          </w:p>
        </w:tc>
        <w:tc>
          <w:tcPr>
            <w:tcW w:w="295" w:type="dxa"/>
            <w:tcBorders>
              <w:top w:val="nil"/>
              <w:left w:val="nil"/>
              <w:bottom w:val="nil"/>
              <w:right w:val="nil"/>
            </w:tcBorders>
            <w:shd w:val="clear" w:color="auto" w:fill="auto"/>
            <w:hideMark/>
          </w:tcPr>
          <w:p w14:paraId="3649CEF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48952821"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1D314A64"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0.0078</w:t>
            </w:r>
          </w:p>
        </w:tc>
        <w:tc>
          <w:tcPr>
            <w:tcW w:w="353" w:type="dxa"/>
            <w:gridSpan w:val="3"/>
            <w:tcBorders>
              <w:top w:val="nil"/>
              <w:left w:val="nil"/>
              <w:bottom w:val="nil"/>
              <w:right w:val="nil"/>
            </w:tcBorders>
            <w:shd w:val="clear" w:color="auto" w:fill="auto"/>
            <w:hideMark/>
          </w:tcPr>
          <w:p w14:paraId="06FF8DFD"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14F6C41B"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59CE0531"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4FAA0A48"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$22,976 </w:t>
            </w:r>
          </w:p>
        </w:tc>
        <w:tc>
          <w:tcPr>
            <w:tcW w:w="242" w:type="dxa"/>
            <w:tcBorders>
              <w:top w:val="nil"/>
              <w:left w:val="nil"/>
              <w:bottom w:val="nil"/>
              <w:right w:val="nil"/>
            </w:tcBorders>
            <w:shd w:val="clear" w:color="auto" w:fill="auto"/>
            <w:vAlign w:val="bottom"/>
            <w:hideMark/>
          </w:tcPr>
          <w:p w14:paraId="4959520F" w14:textId="77777777" w:rsidR="006403CC" w:rsidRPr="006403CC" w:rsidRDefault="006403CC" w:rsidP="006403CC">
            <w:pPr>
              <w:widowControl/>
              <w:rPr>
                <w:snapToGrid/>
                <w:color w:val="000000"/>
                <w:szCs w:val="24"/>
              </w:rPr>
            </w:pPr>
          </w:p>
        </w:tc>
      </w:tr>
      <w:tr w:rsidR="006403CC" w:rsidRPr="006403CC" w14:paraId="55ABEF15" w14:textId="77777777" w:rsidTr="006403CC">
        <w:trPr>
          <w:trHeight w:val="300"/>
        </w:trPr>
        <w:tc>
          <w:tcPr>
            <w:tcW w:w="4447" w:type="dxa"/>
            <w:gridSpan w:val="6"/>
            <w:tcBorders>
              <w:top w:val="nil"/>
              <w:left w:val="nil"/>
              <w:bottom w:val="nil"/>
              <w:right w:val="nil"/>
            </w:tcBorders>
            <w:shd w:val="clear" w:color="auto" w:fill="auto"/>
            <w:vAlign w:val="bottom"/>
            <w:hideMark/>
          </w:tcPr>
          <w:p w14:paraId="64235D7C"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2110  Ceiling Finishes</w:t>
            </w:r>
          </w:p>
        </w:tc>
        <w:tc>
          <w:tcPr>
            <w:tcW w:w="684" w:type="dxa"/>
            <w:tcBorders>
              <w:top w:val="nil"/>
              <w:left w:val="nil"/>
              <w:bottom w:val="nil"/>
              <w:right w:val="nil"/>
            </w:tcBorders>
            <w:shd w:val="clear" w:color="auto" w:fill="auto"/>
            <w:hideMark/>
          </w:tcPr>
          <w:p w14:paraId="3BC6423B"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3FE7964B"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327D9250"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1662E374"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6ABC8B31"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5E34BD87"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2857BF02"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494776D5"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55A6B1AE"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76FB340D"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1E08E0BE"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55A2A2FA"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5B53355F"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22337493"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2B0BF6EF"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050CE5E7"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5ADC6F6F"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56A920A3" w14:textId="77777777" w:rsidTr="006403CC">
        <w:trPr>
          <w:trHeight w:val="315"/>
        </w:trPr>
        <w:tc>
          <w:tcPr>
            <w:tcW w:w="662" w:type="dxa"/>
            <w:tcBorders>
              <w:top w:val="nil"/>
              <w:left w:val="nil"/>
              <w:bottom w:val="nil"/>
              <w:right w:val="nil"/>
            </w:tcBorders>
            <w:shd w:val="clear" w:color="auto" w:fill="auto"/>
            <w:hideMark/>
          </w:tcPr>
          <w:p w14:paraId="3FFFD8D6"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552E6C46"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001  Acoustical Tile</w:t>
            </w:r>
          </w:p>
        </w:tc>
        <w:tc>
          <w:tcPr>
            <w:tcW w:w="684" w:type="dxa"/>
            <w:tcBorders>
              <w:top w:val="nil"/>
              <w:left w:val="nil"/>
              <w:bottom w:val="nil"/>
              <w:right w:val="nil"/>
            </w:tcBorders>
            <w:shd w:val="clear" w:color="auto" w:fill="auto"/>
            <w:hideMark/>
          </w:tcPr>
          <w:p w14:paraId="70FC8DCC"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25%</w:t>
            </w:r>
          </w:p>
        </w:tc>
        <w:tc>
          <w:tcPr>
            <w:tcW w:w="370" w:type="dxa"/>
            <w:gridSpan w:val="3"/>
            <w:tcBorders>
              <w:top w:val="nil"/>
              <w:left w:val="nil"/>
              <w:bottom w:val="nil"/>
              <w:right w:val="nil"/>
            </w:tcBorders>
            <w:shd w:val="clear" w:color="auto" w:fill="auto"/>
            <w:hideMark/>
          </w:tcPr>
          <w:p w14:paraId="23D8B92E"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4C44ED1B"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0B490505"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0B524CFD"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6F6033EA"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20</w:t>
            </w:r>
          </w:p>
        </w:tc>
        <w:tc>
          <w:tcPr>
            <w:tcW w:w="295" w:type="dxa"/>
            <w:tcBorders>
              <w:top w:val="nil"/>
              <w:left w:val="nil"/>
              <w:bottom w:val="nil"/>
              <w:right w:val="nil"/>
            </w:tcBorders>
            <w:shd w:val="clear" w:color="auto" w:fill="auto"/>
            <w:hideMark/>
          </w:tcPr>
          <w:p w14:paraId="58B4861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208880AA"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2FBCB39B"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0.0282</w:t>
            </w:r>
          </w:p>
        </w:tc>
        <w:tc>
          <w:tcPr>
            <w:tcW w:w="353" w:type="dxa"/>
            <w:gridSpan w:val="3"/>
            <w:tcBorders>
              <w:top w:val="nil"/>
              <w:left w:val="nil"/>
              <w:bottom w:val="nil"/>
              <w:right w:val="nil"/>
            </w:tcBorders>
            <w:shd w:val="clear" w:color="auto" w:fill="auto"/>
            <w:hideMark/>
          </w:tcPr>
          <w:p w14:paraId="7542FD79"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260305B1"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5CFE1F28"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1BFE22CA"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$41,528 </w:t>
            </w:r>
          </w:p>
        </w:tc>
        <w:tc>
          <w:tcPr>
            <w:tcW w:w="242" w:type="dxa"/>
            <w:tcBorders>
              <w:top w:val="nil"/>
              <w:left w:val="nil"/>
              <w:bottom w:val="nil"/>
              <w:right w:val="nil"/>
            </w:tcBorders>
            <w:shd w:val="clear" w:color="auto" w:fill="auto"/>
            <w:vAlign w:val="bottom"/>
            <w:hideMark/>
          </w:tcPr>
          <w:p w14:paraId="7F897060" w14:textId="77777777" w:rsidR="006403CC" w:rsidRPr="006403CC" w:rsidRDefault="006403CC" w:rsidP="006403CC">
            <w:pPr>
              <w:widowControl/>
              <w:rPr>
                <w:snapToGrid/>
                <w:color w:val="000000"/>
                <w:szCs w:val="24"/>
              </w:rPr>
            </w:pPr>
          </w:p>
        </w:tc>
      </w:tr>
      <w:tr w:rsidR="006403CC" w:rsidRPr="006403CC" w14:paraId="48799ABC" w14:textId="77777777" w:rsidTr="006403CC">
        <w:trPr>
          <w:trHeight w:val="315"/>
        </w:trPr>
        <w:tc>
          <w:tcPr>
            <w:tcW w:w="662" w:type="dxa"/>
            <w:tcBorders>
              <w:top w:val="nil"/>
              <w:left w:val="nil"/>
              <w:bottom w:val="nil"/>
              <w:right w:val="nil"/>
            </w:tcBorders>
            <w:shd w:val="clear" w:color="auto" w:fill="auto"/>
            <w:hideMark/>
          </w:tcPr>
          <w:p w14:paraId="31560088"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4B5F29C9"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002  Plaster</w:t>
            </w:r>
          </w:p>
        </w:tc>
        <w:tc>
          <w:tcPr>
            <w:tcW w:w="684" w:type="dxa"/>
            <w:tcBorders>
              <w:top w:val="nil"/>
              <w:left w:val="nil"/>
              <w:bottom w:val="nil"/>
              <w:right w:val="nil"/>
            </w:tcBorders>
            <w:shd w:val="clear" w:color="auto" w:fill="auto"/>
            <w:hideMark/>
          </w:tcPr>
          <w:p w14:paraId="1CD2EFB2"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75%</w:t>
            </w:r>
          </w:p>
        </w:tc>
        <w:tc>
          <w:tcPr>
            <w:tcW w:w="370" w:type="dxa"/>
            <w:gridSpan w:val="3"/>
            <w:tcBorders>
              <w:top w:val="nil"/>
              <w:left w:val="nil"/>
              <w:bottom w:val="nil"/>
              <w:right w:val="nil"/>
            </w:tcBorders>
            <w:shd w:val="clear" w:color="auto" w:fill="auto"/>
            <w:hideMark/>
          </w:tcPr>
          <w:p w14:paraId="634233D0"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7DCA9C95"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60E60127"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72C72D46"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5E20DD26"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40</w:t>
            </w:r>
          </w:p>
        </w:tc>
        <w:tc>
          <w:tcPr>
            <w:tcW w:w="295" w:type="dxa"/>
            <w:tcBorders>
              <w:top w:val="nil"/>
              <w:left w:val="nil"/>
              <w:bottom w:val="nil"/>
              <w:right w:val="nil"/>
            </w:tcBorders>
            <w:shd w:val="clear" w:color="auto" w:fill="auto"/>
            <w:hideMark/>
          </w:tcPr>
          <w:p w14:paraId="2DD0EB6C"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42E4684C"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4F821230"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0.0282</w:t>
            </w:r>
          </w:p>
        </w:tc>
        <w:tc>
          <w:tcPr>
            <w:tcW w:w="353" w:type="dxa"/>
            <w:gridSpan w:val="3"/>
            <w:tcBorders>
              <w:top w:val="nil"/>
              <w:left w:val="nil"/>
              <w:bottom w:val="nil"/>
              <w:right w:val="nil"/>
            </w:tcBorders>
            <w:shd w:val="clear" w:color="auto" w:fill="auto"/>
            <w:hideMark/>
          </w:tcPr>
          <w:p w14:paraId="4C008877"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4B800C9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0A6F7152"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705B0B50"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$62,292 </w:t>
            </w:r>
          </w:p>
        </w:tc>
        <w:tc>
          <w:tcPr>
            <w:tcW w:w="242" w:type="dxa"/>
            <w:tcBorders>
              <w:top w:val="nil"/>
              <w:left w:val="nil"/>
              <w:bottom w:val="nil"/>
              <w:right w:val="nil"/>
            </w:tcBorders>
            <w:shd w:val="clear" w:color="auto" w:fill="auto"/>
            <w:vAlign w:val="bottom"/>
            <w:hideMark/>
          </w:tcPr>
          <w:p w14:paraId="6FCDE290" w14:textId="77777777" w:rsidR="006403CC" w:rsidRPr="006403CC" w:rsidRDefault="006403CC" w:rsidP="006403CC">
            <w:pPr>
              <w:widowControl/>
              <w:rPr>
                <w:snapToGrid/>
                <w:color w:val="000000"/>
                <w:szCs w:val="24"/>
              </w:rPr>
            </w:pPr>
          </w:p>
        </w:tc>
      </w:tr>
      <w:tr w:rsidR="006403CC" w:rsidRPr="006403CC" w14:paraId="665BB9EE" w14:textId="77777777" w:rsidTr="006403CC">
        <w:trPr>
          <w:trHeight w:val="300"/>
        </w:trPr>
        <w:tc>
          <w:tcPr>
            <w:tcW w:w="4447" w:type="dxa"/>
            <w:gridSpan w:val="6"/>
            <w:tcBorders>
              <w:top w:val="nil"/>
              <w:left w:val="nil"/>
              <w:bottom w:val="nil"/>
              <w:right w:val="nil"/>
            </w:tcBorders>
            <w:shd w:val="clear" w:color="auto" w:fill="auto"/>
            <w:vAlign w:val="bottom"/>
            <w:hideMark/>
          </w:tcPr>
          <w:p w14:paraId="7C31F1D7"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2210  Interior Surface / Exterior Wall</w:t>
            </w:r>
          </w:p>
        </w:tc>
        <w:tc>
          <w:tcPr>
            <w:tcW w:w="684" w:type="dxa"/>
            <w:tcBorders>
              <w:top w:val="nil"/>
              <w:left w:val="nil"/>
              <w:bottom w:val="nil"/>
              <w:right w:val="nil"/>
            </w:tcBorders>
            <w:shd w:val="clear" w:color="auto" w:fill="auto"/>
            <w:hideMark/>
          </w:tcPr>
          <w:p w14:paraId="2317B341"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5F4478B0"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60D6DAFE"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2D9C210F"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59AD0DAC"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5EF2556D"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11C41D8D"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2BAE73BB"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5E9A87AD"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6953E145"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51F603B5"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65F92951"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22B2FE37"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47CF4C23"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76A8B17B"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40ADA28F"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604230EC"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0AB9C0F4" w14:textId="77777777" w:rsidTr="006403CC">
        <w:trPr>
          <w:trHeight w:val="315"/>
        </w:trPr>
        <w:tc>
          <w:tcPr>
            <w:tcW w:w="662" w:type="dxa"/>
            <w:tcBorders>
              <w:top w:val="nil"/>
              <w:left w:val="nil"/>
              <w:bottom w:val="nil"/>
              <w:right w:val="nil"/>
            </w:tcBorders>
            <w:shd w:val="clear" w:color="auto" w:fill="auto"/>
            <w:hideMark/>
          </w:tcPr>
          <w:p w14:paraId="67F8C463"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4D92FD81"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005  Brick</w:t>
            </w:r>
          </w:p>
        </w:tc>
        <w:tc>
          <w:tcPr>
            <w:tcW w:w="684" w:type="dxa"/>
            <w:tcBorders>
              <w:top w:val="nil"/>
              <w:left w:val="nil"/>
              <w:bottom w:val="nil"/>
              <w:right w:val="nil"/>
            </w:tcBorders>
            <w:shd w:val="clear" w:color="auto" w:fill="auto"/>
            <w:hideMark/>
          </w:tcPr>
          <w:p w14:paraId="1B141B27"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100%</w:t>
            </w:r>
          </w:p>
        </w:tc>
        <w:tc>
          <w:tcPr>
            <w:tcW w:w="370" w:type="dxa"/>
            <w:gridSpan w:val="3"/>
            <w:tcBorders>
              <w:top w:val="nil"/>
              <w:left w:val="nil"/>
              <w:bottom w:val="nil"/>
              <w:right w:val="nil"/>
            </w:tcBorders>
            <w:shd w:val="clear" w:color="auto" w:fill="auto"/>
            <w:hideMark/>
          </w:tcPr>
          <w:p w14:paraId="6D62601C"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720E142B"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2128BB85"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32AEA792"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715F661A"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75</w:t>
            </w:r>
          </w:p>
        </w:tc>
        <w:tc>
          <w:tcPr>
            <w:tcW w:w="295" w:type="dxa"/>
            <w:tcBorders>
              <w:top w:val="nil"/>
              <w:left w:val="nil"/>
              <w:bottom w:val="nil"/>
              <w:right w:val="nil"/>
            </w:tcBorders>
            <w:shd w:val="clear" w:color="auto" w:fill="auto"/>
            <w:hideMark/>
          </w:tcPr>
          <w:p w14:paraId="73DCDA05"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7AA4E547"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22FCD18D"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0.0079</w:t>
            </w:r>
          </w:p>
        </w:tc>
        <w:tc>
          <w:tcPr>
            <w:tcW w:w="353" w:type="dxa"/>
            <w:gridSpan w:val="3"/>
            <w:tcBorders>
              <w:top w:val="nil"/>
              <w:left w:val="nil"/>
              <w:bottom w:val="nil"/>
              <w:right w:val="nil"/>
            </w:tcBorders>
            <w:shd w:val="clear" w:color="auto" w:fill="auto"/>
            <w:hideMark/>
          </w:tcPr>
          <w:p w14:paraId="57FFD255"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0C34E4FE"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64419D2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4436691C"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$12,409 </w:t>
            </w:r>
          </w:p>
        </w:tc>
        <w:tc>
          <w:tcPr>
            <w:tcW w:w="242" w:type="dxa"/>
            <w:tcBorders>
              <w:top w:val="nil"/>
              <w:left w:val="nil"/>
              <w:bottom w:val="nil"/>
              <w:right w:val="nil"/>
            </w:tcBorders>
            <w:shd w:val="clear" w:color="auto" w:fill="auto"/>
            <w:vAlign w:val="bottom"/>
            <w:hideMark/>
          </w:tcPr>
          <w:p w14:paraId="766B3AC0" w14:textId="77777777" w:rsidR="006403CC" w:rsidRPr="006403CC" w:rsidRDefault="006403CC" w:rsidP="006403CC">
            <w:pPr>
              <w:widowControl/>
              <w:rPr>
                <w:snapToGrid/>
                <w:color w:val="000000"/>
                <w:szCs w:val="24"/>
              </w:rPr>
            </w:pPr>
          </w:p>
        </w:tc>
      </w:tr>
      <w:tr w:rsidR="006403CC" w:rsidRPr="006403CC" w14:paraId="0A475F38" w14:textId="77777777" w:rsidTr="006403CC">
        <w:trPr>
          <w:trHeight w:val="300"/>
        </w:trPr>
        <w:tc>
          <w:tcPr>
            <w:tcW w:w="4447" w:type="dxa"/>
            <w:gridSpan w:val="6"/>
            <w:tcBorders>
              <w:top w:val="nil"/>
              <w:left w:val="nil"/>
              <w:bottom w:val="nil"/>
              <w:right w:val="nil"/>
            </w:tcBorders>
            <w:shd w:val="clear" w:color="auto" w:fill="auto"/>
            <w:vAlign w:val="bottom"/>
            <w:hideMark/>
          </w:tcPr>
          <w:p w14:paraId="132C0505"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2240  Wall Finishing</w:t>
            </w:r>
          </w:p>
        </w:tc>
        <w:tc>
          <w:tcPr>
            <w:tcW w:w="684" w:type="dxa"/>
            <w:tcBorders>
              <w:top w:val="nil"/>
              <w:left w:val="nil"/>
              <w:bottom w:val="nil"/>
              <w:right w:val="nil"/>
            </w:tcBorders>
            <w:shd w:val="clear" w:color="auto" w:fill="auto"/>
            <w:hideMark/>
          </w:tcPr>
          <w:p w14:paraId="1AC94305"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361CE51E"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0D8E829F"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2F35D59F"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3F50EFA8"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1F06D108"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638DE0F1"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54FB70DD"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4D25BD07"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3BD1A137"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7422957E"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6DCDECCB"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100228DA"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3DE5E579"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37A1283A"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3C9107AC"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22E019B8"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05DD8BCF" w14:textId="77777777" w:rsidTr="006403CC">
        <w:trPr>
          <w:trHeight w:val="315"/>
        </w:trPr>
        <w:tc>
          <w:tcPr>
            <w:tcW w:w="662" w:type="dxa"/>
            <w:tcBorders>
              <w:top w:val="nil"/>
              <w:left w:val="nil"/>
              <w:bottom w:val="nil"/>
              <w:right w:val="nil"/>
            </w:tcBorders>
            <w:shd w:val="clear" w:color="auto" w:fill="auto"/>
            <w:hideMark/>
          </w:tcPr>
          <w:p w14:paraId="6F1CA3BC"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38C24C92"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001  Interior Paint-on Masonry (high Use)</w:t>
            </w:r>
          </w:p>
        </w:tc>
        <w:tc>
          <w:tcPr>
            <w:tcW w:w="684" w:type="dxa"/>
            <w:tcBorders>
              <w:top w:val="nil"/>
              <w:left w:val="nil"/>
              <w:bottom w:val="nil"/>
              <w:right w:val="nil"/>
            </w:tcBorders>
            <w:shd w:val="clear" w:color="auto" w:fill="auto"/>
            <w:hideMark/>
          </w:tcPr>
          <w:p w14:paraId="11005ED3"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100%</w:t>
            </w:r>
          </w:p>
        </w:tc>
        <w:tc>
          <w:tcPr>
            <w:tcW w:w="370" w:type="dxa"/>
            <w:gridSpan w:val="3"/>
            <w:tcBorders>
              <w:top w:val="nil"/>
              <w:left w:val="nil"/>
              <w:bottom w:val="nil"/>
              <w:right w:val="nil"/>
            </w:tcBorders>
            <w:shd w:val="clear" w:color="auto" w:fill="auto"/>
            <w:hideMark/>
          </w:tcPr>
          <w:p w14:paraId="564279B3"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4F43B8F2"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741AEB7C"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w:t>
            </w:r>
          </w:p>
        </w:tc>
        <w:tc>
          <w:tcPr>
            <w:tcW w:w="292" w:type="dxa"/>
            <w:gridSpan w:val="3"/>
            <w:tcBorders>
              <w:top w:val="nil"/>
              <w:left w:val="nil"/>
              <w:bottom w:val="nil"/>
              <w:right w:val="nil"/>
            </w:tcBorders>
            <w:shd w:val="clear" w:color="auto" w:fill="auto"/>
            <w:hideMark/>
          </w:tcPr>
          <w:p w14:paraId="47C8F081"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02BF5378"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2</w:t>
            </w:r>
          </w:p>
        </w:tc>
        <w:tc>
          <w:tcPr>
            <w:tcW w:w="295" w:type="dxa"/>
            <w:tcBorders>
              <w:top w:val="nil"/>
              <w:left w:val="nil"/>
              <w:bottom w:val="nil"/>
              <w:right w:val="nil"/>
            </w:tcBorders>
            <w:shd w:val="clear" w:color="auto" w:fill="auto"/>
            <w:hideMark/>
          </w:tcPr>
          <w:p w14:paraId="00F1C477"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560AC09B"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758BCDB2"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0.0201</w:t>
            </w:r>
          </w:p>
        </w:tc>
        <w:tc>
          <w:tcPr>
            <w:tcW w:w="353" w:type="dxa"/>
            <w:gridSpan w:val="3"/>
            <w:tcBorders>
              <w:top w:val="nil"/>
              <w:left w:val="nil"/>
              <w:bottom w:val="nil"/>
              <w:right w:val="nil"/>
            </w:tcBorders>
            <w:shd w:val="clear" w:color="auto" w:fill="auto"/>
            <w:hideMark/>
          </w:tcPr>
          <w:p w14:paraId="0F5F1922"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4E53DD61"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0260BCA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5431905B"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$69,647 </w:t>
            </w:r>
          </w:p>
        </w:tc>
        <w:tc>
          <w:tcPr>
            <w:tcW w:w="242" w:type="dxa"/>
            <w:tcBorders>
              <w:top w:val="nil"/>
              <w:left w:val="nil"/>
              <w:bottom w:val="nil"/>
              <w:right w:val="nil"/>
            </w:tcBorders>
            <w:shd w:val="clear" w:color="auto" w:fill="auto"/>
            <w:vAlign w:val="bottom"/>
            <w:hideMark/>
          </w:tcPr>
          <w:p w14:paraId="0C7BD66B" w14:textId="77777777" w:rsidR="006403CC" w:rsidRPr="006403CC" w:rsidRDefault="006403CC" w:rsidP="006403CC">
            <w:pPr>
              <w:widowControl/>
              <w:rPr>
                <w:snapToGrid/>
                <w:color w:val="000000"/>
                <w:szCs w:val="24"/>
              </w:rPr>
            </w:pPr>
          </w:p>
        </w:tc>
      </w:tr>
      <w:tr w:rsidR="006403CC" w:rsidRPr="006403CC" w14:paraId="736542F7" w14:textId="77777777" w:rsidTr="006403CC">
        <w:trPr>
          <w:trHeight w:val="300"/>
        </w:trPr>
        <w:tc>
          <w:tcPr>
            <w:tcW w:w="4447" w:type="dxa"/>
            <w:gridSpan w:val="6"/>
            <w:tcBorders>
              <w:top w:val="nil"/>
              <w:left w:val="nil"/>
              <w:bottom w:val="nil"/>
              <w:right w:val="nil"/>
            </w:tcBorders>
            <w:shd w:val="clear" w:color="auto" w:fill="auto"/>
            <w:vAlign w:val="bottom"/>
            <w:hideMark/>
          </w:tcPr>
          <w:p w14:paraId="1F493BE0"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2310  Windows And Glaze Walls</w:t>
            </w:r>
          </w:p>
        </w:tc>
        <w:tc>
          <w:tcPr>
            <w:tcW w:w="684" w:type="dxa"/>
            <w:tcBorders>
              <w:top w:val="nil"/>
              <w:left w:val="nil"/>
              <w:bottom w:val="nil"/>
              <w:right w:val="nil"/>
            </w:tcBorders>
            <w:shd w:val="clear" w:color="auto" w:fill="auto"/>
            <w:hideMark/>
          </w:tcPr>
          <w:p w14:paraId="578AB247"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7EE62694"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5E630555"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17D07A9A"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33FC2EED"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6CA110CA"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7A0DF54A"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048804E8"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7130F6D8"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7E7AB001"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43BF1A2A"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155B8438"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72EC0C57"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64A2680E"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457EC411"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2B3497FE"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1BB7C09F"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6B9884C4" w14:textId="77777777" w:rsidTr="006403CC">
        <w:trPr>
          <w:trHeight w:val="315"/>
        </w:trPr>
        <w:tc>
          <w:tcPr>
            <w:tcW w:w="662" w:type="dxa"/>
            <w:tcBorders>
              <w:top w:val="nil"/>
              <w:left w:val="nil"/>
              <w:bottom w:val="nil"/>
              <w:right w:val="nil"/>
            </w:tcBorders>
            <w:shd w:val="clear" w:color="auto" w:fill="auto"/>
            <w:hideMark/>
          </w:tcPr>
          <w:p w14:paraId="0EC6E835"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7FC6F112"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 xml:space="preserve">001  Operable </w:t>
            </w:r>
            <w:proofErr w:type="spellStart"/>
            <w:r w:rsidRPr="006403CC">
              <w:rPr>
                <w:rFonts w:ascii="Arial" w:hAnsi="Arial" w:cs="Arial"/>
                <w:snapToGrid/>
                <w:color w:val="000000"/>
                <w:sz w:val="16"/>
                <w:szCs w:val="16"/>
              </w:rPr>
              <w:t>Glazing;fixed,single,double</w:t>
            </w:r>
            <w:proofErr w:type="spellEnd"/>
          </w:p>
        </w:tc>
        <w:tc>
          <w:tcPr>
            <w:tcW w:w="684" w:type="dxa"/>
            <w:tcBorders>
              <w:top w:val="nil"/>
              <w:left w:val="nil"/>
              <w:bottom w:val="nil"/>
              <w:right w:val="nil"/>
            </w:tcBorders>
            <w:shd w:val="clear" w:color="auto" w:fill="auto"/>
            <w:hideMark/>
          </w:tcPr>
          <w:p w14:paraId="0E1B4C1C"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100%</w:t>
            </w:r>
          </w:p>
        </w:tc>
        <w:tc>
          <w:tcPr>
            <w:tcW w:w="370" w:type="dxa"/>
            <w:gridSpan w:val="3"/>
            <w:tcBorders>
              <w:top w:val="nil"/>
              <w:left w:val="nil"/>
              <w:bottom w:val="nil"/>
              <w:right w:val="nil"/>
            </w:tcBorders>
            <w:shd w:val="clear" w:color="auto" w:fill="auto"/>
            <w:hideMark/>
          </w:tcPr>
          <w:p w14:paraId="4843785B"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5F6D1F03"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784B9BC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07A39AB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2A729F78"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40</w:t>
            </w:r>
          </w:p>
        </w:tc>
        <w:tc>
          <w:tcPr>
            <w:tcW w:w="295" w:type="dxa"/>
            <w:tcBorders>
              <w:top w:val="nil"/>
              <w:left w:val="nil"/>
              <w:bottom w:val="nil"/>
              <w:right w:val="nil"/>
            </w:tcBorders>
            <w:shd w:val="clear" w:color="auto" w:fill="auto"/>
            <w:hideMark/>
          </w:tcPr>
          <w:p w14:paraId="0A5C7B4A"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18F27E4E"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29E4478F"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0.0373</w:t>
            </w:r>
          </w:p>
        </w:tc>
        <w:tc>
          <w:tcPr>
            <w:tcW w:w="353" w:type="dxa"/>
            <w:gridSpan w:val="3"/>
            <w:tcBorders>
              <w:top w:val="nil"/>
              <w:left w:val="nil"/>
              <w:bottom w:val="nil"/>
              <w:right w:val="nil"/>
            </w:tcBorders>
            <w:shd w:val="clear" w:color="auto" w:fill="auto"/>
            <w:hideMark/>
          </w:tcPr>
          <w:p w14:paraId="359A0EE5"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723A27C7"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3C14ED29"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09DB1F15"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$109,858 </w:t>
            </w:r>
          </w:p>
        </w:tc>
        <w:tc>
          <w:tcPr>
            <w:tcW w:w="242" w:type="dxa"/>
            <w:tcBorders>
              <w:top w:val="nil"/>
              <w:left w:val="nil"/>
              <w:bottom w:val="nil"/>
              <w:right w:val="nil"/>
            </w:tcBorders>
            <w:shd w:val="clear" w:color="auto" w:fill="auto"/>
            <w:vAlign w:val="bottom"/>
            <w:hideMark/>
          </w:tcPr>
          <w:p w14:paraId="36440C4C" w14:textId="77777777" w:rsidR="006403CC" w:rsidRPr="006403CC" w:rsidRDefault="006403CC" w:rsidP="006403CC">
            <w:pPr>
              <w:widowControl/>
              <w:rPr>
                <w:snapToGrid/>
                <w:color w:val="000000"/>
                <w:szCs w:val="24"/>
              </w:rPr>
            </w:pPr>
          </w:p>
        </w:tc>
      </w:tr>
      <w:tr w:rsidR="006403CC" w:rsidRPr="006403CC" w14:paraId="1CB9923B" w14:textId="77777777" w:rsidTr="006403CC">
        <w:trPr>
          <w:trHeight w:val="300"/>
        </w:trPr>
        <w:tc>
          <w:tcPr>
            <w:tcW w:w="4447" w:type="dxa"/>
            <w:gridSpan w:val="6"/>
            <w:tcBorders>
              <w:top w:val="nil"/>
              <w:left w:val="nil"/>
              <w:bottom w:val="nil"/>
              <w:right w:val="nil"/>
            </w:tcBorders>
            <w:shd w:val="clear" w:color="auto" w:fill="auto"/>
            <w:vAlign w:val="bottom"/>
            <w:hideMark/>
          </w:tcPr>
          <w:p w14:paraId="552A4624"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lastRenderedPageBreak/>
              <w:t>2320  Exterior Closure Doors</w:t>
            </w:r>
          </w:p>
        </w:tc>
        <w:tc>
          <w:tcPr>
            <w:tcW w:w="684" w:type="dxa"/>
            <w:tcBorders>
              <w:top w:val="nil"/>
              <w:left w:val="nil"/>
              <w:bottom w:val="nil"/>
              <w:right w:val="nil"/>
            </w:tcBorders>
            <w:shd w:val="clear" w:color="auto" w:fill="auto"/>
            <w:hideMark/>
          </w:tcPr>
          <w:p w14:paraId="51D1C57E"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77925A9F"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44AB7C86"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01D4F6C7"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620BD874"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7B7BC1C4"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55C57510"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1328C034"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1D62591E"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61019FA6"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165695A6"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12B7BBD4"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2DAD622C"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6F9C07A0"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4FDD7691"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7E1A72D0"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57B3831B"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30717ABE" w14:textId="77777777" w:rsidTr="006403CC">
        <w:trPr>
          <w:trHeight w:val="315"/>
        </w:trPr>
        <w:tc>
          <w:tcPr>
            <w:tcW w:w="662" w:type="dxa"/>
            <w:tcBorders>
              <w:top w:val="nil"/>
              <w:left w:val="nil"/>
              <w:bottom w:val="nil"/>
              <w:right w:val="nil"/>
            </w:tcBorders>
            <w:shd w:val="clear" w:color="auto" w:fill="auto"/>
            <w:hideMark/>
          </w:tcPr>
          <w:p w14:paraId="162B98BC"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218F19B9"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001  Automatic Sliding Door</w:t>
            </w:r>
          </w:p>
        </w:tc>
        <w:tc>
          <w:tcPr>
            <w:tcW w:w="684" w:type="dxa"/>
            <w:tcBorders>
              <w:top w:val="nil"/>
              <w:left w:val="nil"/>
              <w:bottom w:val="nil"/>
              <w:right w:val="nil"/>
            </w:tcBorders>
            <w:shd w:val="clear" w:color="auto" w:fill="auto"/>
            <w:hideMark/>
          </w:tcPr>
          <w:p w14:paraId="09DA953E"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w:t>
            </w:r>
          </w:p>
        </w:tc>
        <w:tc>
          <w:tcPr>
            <w:tcW w:w="370" w:type="dxa"/>
            <w:gridSpan w:val="3"/>
            <w:tcBorders>
              <w:top w:val="nil"/>
              <w:left w:val="nil"/>
              <w:bottom w:val="nil"/>
              <w:right w:val="nil"/>
            </w:tcBorders>
            <w:shd w:val="clear" w:color="auto" w:fill="auto"/>
            <w:hideMark/>
          </w:tcPr>
          <w:p w14:paraId="219C267F"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7E7D87BC"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30CD40F1"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9</w:t>
            </w:r>
          </w:p>
        </w:tc>
        <w:tc>
          <w:tcPr>
            <w:tcW w:w="292" w:type="dxa"/>
            <w:gridSpan w:val="3"/>
            <w:tcBorders>
              <w:top w:val="nil"/>
              <w:left w:val="nil"/>
              <w:bottom w:val="nil"/>
              <w:right w:val="nil"/>
            </w:tcBorders>
            <w:shd w:val="clear" w:color="auto" w:fill="auto"/>
            <w:hideMark/>
          </w:tcPr>
          <w:p w14:paraId="4D412AF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58199E78"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15</w:t>
            </w:r>
          </w:p>
        </w:tc>
        <w:tc>
          <w:tcPr>
            <w:tcW w:w="295" w:type="dxa"/>
            <w:tcBorders>
              <w:top w:val="nil"/>
              <w:left w:val="nil"/>
              <w:bottom w:val="nil"/>
              <w:right w:val="nil"/>
            </w:tcBorders>
            <w:shd w:val="clear" w:color="auto" w:fill="auto"/>
            <w:hideMark/>
          </w:tcPr>
          <w:p w14:paraId="69E1348A"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7FA96EE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22101C16"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0.0048</w:t>
            </w:r>
          </w:p>
        </w:tc>
        <w:tc>
          <w:tcPr>
            <w:tcW w:w="353" w:type="dxa"/>
            <w:gridSpan w:val="3"/>
            <w:tcBorders>
              <w:top w:val="nil"/>
              <w:left w:val="nil"/>
              <w:bottom w:val="nil"/>
              <w:right w:val="nil"/>
            </w:tcBorders>
            <w:shd w:val="clear" w:color="auto" w:fill="auto"/>
            <w:hideMark/>
          </w:tcPr>
          <w:p w14:paraId="5F124A30"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5BB4F73E"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487DDD4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1F9E4815"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$1,996 </w:t>
            </w:r>
          </w:p>
        </w:tc>
        <w:tc>
          <w:tcPr>
            <w:tcW w:w="242" w:type="dxa"/>
            <w:tcBorders>
              <w:top w:val="nil"/>
              <w:left w:val="nil"/>
              <w:bottom w:val="nil"/>
              <w:right w:val="nil"/>
            </w:tcBorders>
            <w:shd w:val="clear" w:color="auto" w:fill="auto"/>
            <w:vAlign w:val="bottom"/>
            <w:hideMark/>
          </w:tcPr>
          <w:p w14:paraId="164000F5" w14:textId="77777777" w:rsidR="006403CC" w:rsidRPr="006403CC" w:rsidRDefault="006403CC" w:rsidP="006403CC">
            <w:pPr>
              <w:widowControl/>
              <w:rPr>
                <w:snapToGrid/>
                <w:color w:val="000000"/>
                <w:szCs w:val="24"/>
              </w:rPr>
            </w:pPr>
          </w:p>
        </w:tc>
      </w:tr>
      <w:tr w:rsidR="006403CC" w:rsidRPr="006403CC" w14:paraId="36E5CDA4" w14:textId="77777777" w:rsidTr="006403CC">
        <w:trPr>
          <w:trHeight w:val="315"/>
        </w:trPr>
        <w:tc>
          <w:tcPr>
            <w:tcW w:w="662" w:type="dxa"/>
            <w:tcBorders>
              <w:top w:val="nil"/>
              <w:left w:val="nil"/>
              <w:bottom w:val="nil"/>
              <w:right w:val="nil"/>
            </w:tcBorders>
            <w:shd w:val="clear" w:color="auto" w:fill="auto"/>
            <w:hideMark/>
          </w:tcPr>
          <w:p w14:paraId="0C7E864C"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6CF2B8B8"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 xml:space="preserve">004  Hollow Metal Door </w:t>
            </w:r>
            <w:r w:rsidR="001163F0" w:rsidRPr="006403CC">
              <w:rPr>
                <w:rFonts w:ascii="Arial" w:hAnsi="Arial" w:cs="Arial"/>
                <w:snapToGrid/>
                <w:color w:val="000000"/>
                <w:sz w:val="16"/>
                <w:szCs w:val="16"/>
              </w:rPr>
              <w:t>Frame; solid</w:t>
            </w:r>
            <w:r w:rsidRPr="006403CC">
              <w:rPr>
                <w:rFonts w:ascii="Arial" w:hAnsi="Arial" w:cs="Arial"/>
                <w:snapToGrid/>
                <w:color w:val="000000"/>
                <w:sz w:val="16"/>
                <w:szCs w:val="16"/>
              </w:rPr>
              <w:t xml:space="preserve"> Core Wood</w:t>
            </w:r>
          </w:p>
        </w:tc>
        <w:tc>
          <w:tcPr>
            <w:tcW w:w="684" w:type="dxa"/>
            <w:tcBorders>
              <w:top w:val="nil"/>
              <w:left w:val="nil"/>
              <w:bottom w:val="nil"/>
              <w:right w:val="nil"/>
            </w:tcBorders>
            <w:shd w:val="clear" w:color="auto" w:fill="auto"/>
            <w:hideMark/>
          </w:tcPr>
          <w:p w14:paraId="36A56401"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90%</w:t>
            </w:r>
          </w:p>
        </w:tc>
        <w:tc>
          <w:tcPr>
            <w:tcW w:w="370" w:type="dxa"/>
            <w:gridSpan w:val="3"/>
            <w:tcBorders>
              <w:top w:val="nil"/>
              <w:left w:val="nil"/>
              <w:bottom w:val="nil"/>
              <w:right w:val="nil"/>
            </w:tcBorders>
            <w:shd w:val="clear" w:color="auto" w:fill="auto"/>
            <w:hideMark/>
          </w:tcPr>
          <w:p w14:paraId="01FA4944"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79D97371"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262EA9AB"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672FDA03"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31CB9D93"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40</w:t>
            </w:r>
          </w:p>
        </w:tc>
        <w:tc>
          <w:tcPr>
            <w:tcW w:w="295" w:type="dxa"/>
            <w:tcBorders>
              <w:top w:val="nil"/>
              <w:left w:val="nil"/>
              <w:bottom w:val="nil"/>
              <w:right w:val="nil"/>
            </w:tcBorders>
            <w:shd w:val="clear" w:color="auto" w:fill="auto"/>
            <w:hideMark/>
          </w:tcPr>
          <w:p w14:paraId="6B68ED3C"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33621906"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5566C954"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0.0048</w:t>
            </w:r>
          </w:p>
        </w:tc>
        <w:tc>
          <w:tcPr>
            <w:tcW w:w="353" w:type="dxa"/>
            <w:gridSpan w:val="3"/>
            <w:tcBorders>
              <w:top w:val="nil"/>
              <w:left w:val="nil"/>
              <w:bottom w:val="nil"/>
              <w:right w:val="nil"/>
            </w:tcBorders>
            <w:shd w:val="clear" w:color="auto" w:fill="auto"/>
            <w:hideMark/>
          </w:tcPr>
          <w:p w14:paraId="634686A9"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23A8F7DC"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24396D11"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4A19FD37"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$12,723 </w:t>
            </w:r>
          </w:p>
        </w:tc>
        <w:tc>
          <w:tcPr>
            <w:tcW w:w="242" w:type="dxa"/>
            <w:tcBorders>
              <w:top w:val="nil"/>
              <w:left w:val="nil"/>
              <w:bottom w:val="nil"/>
              <w:right w:val="nil"/>
            </w:tcBorders>
            <w:shd w:val="clear" w:color="auto" w:fill="auto"/>
            <w:vAlign w:val="bottom"/>
            <w:hideMark/>
          </w:tcPr>
          <w:p w14:paraId="6214113A" w14:textId="77777777" w:rsidR="006403CC" w:rsidRPr="006403CC" w:rsidRDefault="006403CC" w:rsidP="006403CC">
            <w:pPr>
              <w:widowControl/>
              <w:rPr>
                <w:snapToGrid/>
                <w:color w:val="000000"/>
                <w:szCs w:val="24"/>
              </w:rPr>
            </w:pPr>
          </w:p>
        </w:tc>
      </w:tr>
      <w:tr w:rsidR="006403CC" w:rsidRPr="006403CC" w14:paraId="6BCC6277" w14:textId="77777777" w:rsidTr="006403CC">
        <w:trPr>
          <w:trHeight w:val="300"/>
        </w:trPr>
        <w:tc>
          <w:tcPr>
            <w:tcW w:w="4447" w:type="dxa"/>
            <w:gridSpan w:val="6"/>
            <w:tcBorders>
              <w:top w:val="nil"/>
              <w:left w:val="nil"/>
              <w:bottom w:val="nil"/>
              <w:right w:val="nil"/>
            </w:tcBorders>
            <w:shd w:val="clear" w:color="auto" w:fill="auto"/>
            <w:vAlign w:val="bottom"/>
            <w:hideMark/>
          </w:tcPr>
          <w:p w14:paraId="290ED1D0"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2330  Interior Doors</w:t>
            </w:r>
          </w:p>
        </w:tc>
        <w:tc>
          <w:tcPr>
            <w:tcW w:w="684" w:type="dxa"/>
            <w:tcBorders>
              <w:top w:val="nil"/>
              <w:left w:val="nil"/>
              <w:bottom w:val="nil"/>
              <w:right w:val="nil"/>
            </w:tcBorders>
            <w:shd w:val="clear" w:color="auto" w:fill="auto"/>
            <w:hideMark/>
          </w:tcPr>
          <w:p w14:paraId="3893EC1C"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1DD5B5F5"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2AB22BEE"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104C1E95"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533DFACB"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0BCB0E39"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07ED5755"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373C1B51"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17F0B830"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08D6C10A"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31B84791"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059E6297"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2838F753"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2C74F508"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1DE9117E"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1150E398"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6738095F"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5F43D808" w14:textId="77777777" w:rsidTr="006403CC">
        <w:trPr>
          <w:trHeight w:val="315"/>
        </w:trPr>
        <w:tc>
          <w:tcPr>
            <w:tcW w:w="662" w:type="dxa"/>
            <w:tcBorders>
              <w:top w:val="nil"/>
              <w:left w:val="nil"/>
              <w:bottom w:val="nil"/>
              <w:right w:val="nil"/>
            </w:tcBorders>
            <w:shd w:val="clear" w:color="auto" w:fill="auto"/>
            <w:hideMark/>
          </w:tcPr>
          <w:p w14:paraId="1AEA7115"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2F01043A"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001  Hollow Core Wood</w:t>
            </w:r>
          </w:p>
        </w:tc>
        <w:tc>
          <w:tcPr>
            <w:tcW w:w="684" w:type="dxa"/>
            <w:tcBorders>
              <w:top w:val="nil"/>
              <w:left w:val="nil"/>
              <w:bottom w:val="nil"/>
              <w:right w:val="nil"/>
            </w:tcBorders>
            <w:shd w:val="clear" w:color="auto" w:fill="auto"/>
            <w:hideMark/>
          </w:tcPr>
          <w:p w14:paraId="550BF77E"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100%</w:t>
            </w:r>
          </w:p>
        </w:tc>
        <w:tc>
          <w:tcPr>
            <w:tcW w:w="370" w:type="dxa"/>
            <w:gridSpan w:val="3"/>
            <w:tcBorders>
              <w:top w:val="nil"/>
              <w:left w:val="nil"/>
              <w:bottom w:val="nil"/>
              <w:right w:val="nil"/>
            </w:tcBorders>
            <w:shd w:val="clear" w:color="auto" w:fill="auto"/>
            <w:hideMark/>
          </w:tcPr>
          <w:p w14:paraId="47226F1F"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0F0DC3A5"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1E173A1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7C1BE063"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547C2EF9"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20</w:t>
            </w:r>
          </w:p>
        </w:tc>
        <w:tc>
          <w:tcPr>
            <w:tcW w:w="295" w:type="dxa"/>
            <w:tcBorders>
              <w:top w:val="nil"/>
              <w:left w:val="nil"/>
              <w:bottom w:val="nil"/>
              <w:right w:val="nil"/>
            </w:tcBorders>
            <w:shd w:val="clear" w:color="auto" w:fill="auto"/>
            <w:hideMark/>
          </w:tcPr>
          <w:p w14:paraId="3B22EDC9"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4608FE01"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620538DD"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0.0537</w:t>
            </w:r>
          </w:p>
        </w:tc>
        <w:tc>
          <w:tcPr>
            <w:tcW w:w="353" w:type="dxa"/>
            <w:gridSpan w:val="3"/>
            <w:tcBorders>
              <w:top w:val="nil"/>
              <w:left w:val="nil"/>
              <w:bottom w:val="nil"/>
              <w:right w:val="nil"/>
            </w:tcBorders>
            <w:shd w:val="clear" w:color="auto" w:fill="auto"/>
            <w:hideMark/>
          </w:tcPr>
          <w:p w14:paraId="7D63619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68A36F29"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60EC7699"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6A8EAB57"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$316,320 </w:t>
            </w:r>
          </w:p>
        </w:tc>
        <w:tc>
          <w:tcPr>
            <w:tcW w:w="242" w:type="dxa"/>
            <w:tcBorders>
              <w:top w:val="nil"/>
              <w:left w:val="nil"/>
              <w:bottom w:val="nil"/>
              <w:right w:val="nil"/>
            </w:tcBorders>
            <w:shd w:val="clear" w:color="auto" w:fill="auto"/>
            <w:vAlign w:val="bottom"/>
            <w:hideMark/>
          </w:tcPr>
          <w:p w14:paraId="7E5007B0" w14:textId="77777777" w:rsidR="006403CC" w:rsidRPr="006403CC" w:rsidRDefault="006403CC" w:rsidP="006403CC">
            <w:pPr>
              <w:widowControl/>
              <w:rPr>
                <w:snapToGrid/>
                <w:color w:val="000000"/>
                <w:szCs w:val="24"/>
              </w:rPr>
            </w:pPr>
          </w:p>
        </w:tc>
      </w:tr>
      <w:tr w:rsidR="006403CC" w:rsidRPr="006403CC" w14:paraId="53258C35" w14:textId="77777777" w:rsidTr="006403CC">
        <w:trPr>
          <w:trHeight w:val="300"/>
        </w:trPr>
        <w:tc>
          <w:tcPr>
            <w:tcW w:w="4447" w:type="dxa"/>
            <w:gridSpan w:val="6"/>
            <w:tcBorders>
              <w:top w:val="nil"/>
              <w:left w:val="nil"/>
              <w:bottom w:val="nil"/>
              <w:right w:val="nil"/>
            </w:tcBorders>
            <w:shd w:val="clear" w:color="auto" w:fill="auto"/>
            <w:vAlign w:val="bottom"/>
            <w:hideMark/>
          </w:tcPr>
          <w:p w14:paraId="48C396BA"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3110  HVAC System (20 Year Life Components)</w:t>
            </w:r>
          </w:p>
        </w:tc>
        <w:tc>
          <w:tcPr>
            <w:tcW w:w="684" w:type="dxa"/>
            <w:tcBorders>
              <w:top w:val="nil"/>
              <w:left w:val="nil"/>
              <w:bottom w:val="nil"/>
              <w:right w:val="nil"/>
            </w:tcBorders>
            <w:shd w:val="clear" w:color="auto" w:fill="auto"/>
            <w:hideMark/>
          </w:tcPr>
          <w:p w14:paraId="127A4606"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77DD0F98"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76AC3BFE"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48867031"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688AD773"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317833D7"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6B698982"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4ACD283A"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3B8D1768"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2EC7BE8F"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3FE63C41"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7EA26E50"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386EF810"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142F412D"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73E41A22"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10CB92CD"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6CCB6D1B"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535280F8" w14:textId="77777777" w:rsidTr="006403CC">
        <w:trPr>
          <w:trHeight w:val="315"/>
        </w:trPr>
        <w:tc>
          <w:tcPr>
            <w:tcW w:w="662" w:type="dxa"/>
            <w:tcBorders>
              <w:top w:val="nil"/>
              <w:left w:val="nil"/>
              <w:bottom w:val="nil"/>
              <w:right w:val="nil"/>
            </w:tcBorders>
            <w:shd w:val="clear" w:color="auto" w:fill="auto"/>
            <w:hideMark/>
          </w:tcPr>
          <w:p w14:paraId="6280C091"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0068696D"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001  Twenty (20) Year Life Components</w:t>
            </w:r>
          </w:p>
        </w:tc>
        <w:tc>
          <w:tcPr>
            <w:tcW w:w="684" w:type="dxa"/>
            <w:tcBorders>
              <w:top w:val="nil"/>
              <w:left w:val="nil"/>
              <w:bottom w:val="nil"/>
              <w:right w:val="nil"/>
            </w:tcBorders>
            <w:shd w:val="clear" w:color="auto" w:fill="auto"/>
            <w:hideMark/>
          </w:tcPr>
          <w:p w14:paraId="40A1198B"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100%</w:t>
            </w:r>
          </w:p>
        </w:tc>
        <w:tc>
          <w:tcPr>
            <w:tcW w:w="370" w:type="dxa"/>
            <w:gridSpan w:val="3"/>
            <w:tcBorders>
              <w:top w:val="nil"/>
              <w:left w:val="nil"/>
              <w:bottom w:val="nil"/>
              <w:right w:val="nil"/>
            </w:tcBorders>
            <w:shd w:val="clear" w:color="auto" w:fill="auto"/>
            <w:hideMark/>
          </w:tcPr>
          <w:p w14:paraId="7F5DC402"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4B357923"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5D7509A8"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6E0058FB"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1E62850E"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20</w:t>
            </w:r>
          </w:p>
        </w:tc>
        <w:tc>
          <w:tcPr>
            <w:tcW w:w="295" w:type="dxa"/>
            <w:tcBorders>
              <w:top w:val="nil"/>
              <w:left w:val="nil"/>
              <w:bottom w:val="nil"/>
              <w:right w:val="nil"/>
            </w:tcBorders>
            <w:shd w:val="clear" w:color="auto" w:fill="auto"/>
            <w:hideMark/>
          </w:tcPr>
          <w:p w14:paraId="449724E8"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756FA24F"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56B29C38"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0.0461</w:t>
            </w:r>
          </w:p>
        </w:tc>
        <w:tc>
          <w:tcPr>
            <w:tcW w:w="353" w:type="dxa"/>
            <w:gridSpan w:val="3"/>
            <w:tcBorders>
              <w:top w:val="nil"/>
              <w:left w:val="nil"/>
              <w:bottom w:val="nil"/>
              <w:right w:val="nil"/>
            </w:tcBorders>
            <w:shd w:val="clear" w:color="auto" w:fill="auto"/>
            <w:hideMark/>
          </w:tcPr>
          <w:p w14:paraId="1D20035C"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702DB34A"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24441A0A"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63A7CAB8"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$271,552 </w:t>
            </w:r>
          </w:p>
        </w:tc>
        <w:tc>
          <w:tcPr>
            <w:tcW w:w="242" w:type="dxa"/>
            <w:tcBorders>
              <w:top w:val="nil"/>
              <w:left w:val="nil"/>
              <w:bottom w:val="nil"/>
              <w:right w:val="nil"/>
            </w:tcBorders>
            <w:shd w:val="clear" w:color="auto" w:fill="auto"/>
            <w:vAlign w:val="bottom"/>
            <w:hideMark/>
          </w:tcPr>
          <w:p w14:paraId="3718F3EC" w14:textId="77777777" w:rsidR="006403CC" w:rsidRPr="006403CC" w:rsidRDefault="006403CC" w:rsidP="006403CC">
            <w:pPr>
              <w:widowControl/>
              <w:rPr>
                <w:snapToGrid/>
                <w:color w:val="000000"/>
                <w:szCs w:val="24"/>
              </w:rPr>
            </w:pPr>
          </w:p>
        </w:tc>
      </w:tr>
      <w:tr w:rsidR="006403CC" w:rsidRPr="006403CC" w14:paraId="11DEB0F6" w14:textId="77777777" w:rsidTr="006403CC">
        <w:trPr>
          <w:trHeight w:val="300"/>
        </w:trPr>
        <w:tc>
          <w:tcPr>
            <w:tcW w:w="4447" w:type="dxa"/>
            <w:gridSpan w:val="6"/>
            <w:tcBorders>
              <w:top w:val="nil"/>
              <w:left w:val="nil"/>
              <w:bottom w:val="nil"/>
              <w:right w:val="nil"/>
            </w:tcBorders>
            <w:shd w:val="clear" w:color="auto" w:fill="auto"/>
            <w:vAlign w:val="bottom"/>
            <w:hideMark/>
          </w:tcPr>
          <w:p w14:paraId="1F2A9AF0"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3220  Plumbing System (20 Year Life Component)</w:t>
            </w:r>
          </w:p>
        </w:tc>
        <w:tc>
          <w:tcPr>
            <w:tcW w:w="684" w:type="dxa"/>
            <w:tcBorders>
              <w:top w:val="nil"/>
              <w:left w:val="nil"/>
              <w:bottom w:val="nil"/>
              <w:right w:val="nil"/>
            </w:tcBorders>
            <w:shd w:val="clear" w:color="auto" w:fill="auto"/>
            <w:hideMark/>
          </w:tcPr>
          <w:p w14:paraId="4086B1CB"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0A5F92F7"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0F95B585"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7D617419"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1EAFD98C"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5B398A14"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49730046"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5BDE638E"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7D9E2E86"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386BD91F"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1C753947"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5823296A"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57F8B26E"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7AE20784"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4C473FD3"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646858A4"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121D875D"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6966D87F" w14:textId="77777777" w:rsidTr="006403CC">
        <w:trPr>
          <w:trHeight w:val="315"/>
        </w:trPr>
        <w:tc>
          <w:tcPr>
            <w:tcW w:w="662" w:type="dxa"/>
            <w:tcBorders>
              <w:top w:val="nil"/>
              <w:left w:val="nil"/>
              <w:bottom w:val="nil"/>
              <w:right w:val="nil"/>
            </w:tcBorders>
            <w:shd w:val="clear" w:color="auto" w:fill="auto"/>
            <w:hideMark/>
          </w:tcPr>
          <w:p w14:paraId="27378D5C"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1936BA8C"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001  Twenty (20) Year Life Components</w:t>
            </w:r>
          </w:p>
        </w:tc>
        <w:tc>
          <w:tcPr>
            <w:tcW w:w="684" w:type="dxa"/>
            <w:tcBorders>
              <w:top w:val="nil"/>
              <w:left w:val="nil"/>
              <w:bottom w:val="nil"/>
              <w:right w:val="nil"/>
            </w:tcBorders>
            <w:shd w:val="clear" w:color="auto" w:fill="auto"/>
            <w:hideMark/>
          </w:tcPr>
          <w:p w14:paraId="639F4235"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100%</w:t>
            </w:r>
          </w:p>
        </w:tc>
        <w:tc>
          <w:tcPr>
            <w:tcW w:w="370" w:type="dxa"/>
            <w:gridSpan w:val="3"/>
            <w:tcBorders>
              <w:top w:val="nil"/>
              <w:left w:val="nil"/>
              <w:bottom w:val="nil"/>
              <w:right w:val="nil"/>
            </w:tcBorders>
            <w:shd w:val="clear" w:color="auto" w:fill="auto"/>
            <w:hideMark/>
          </w:tcPr>
          <w:p w14:paraId="6FBBD1AE"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1367E5AB"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13E28280"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73B536DF"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0A070911"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20</w:t>
            </w:r>
          </w:p>
        </w:tc>
        <w:tc>
          <w:tcPr>
            <w:tcW w:w="295" w:type="dxa"/>
            <w:tcBorders>
              <w:top w:val="nil"/>
              <w:left w:val="nil"/>
              <w:bottom w:val="nil"/>
              <w:right w:val="nil"/>
            </w:tcBorders>
            <w:shd w:val="clear" w:color="auto" w:fill="auto"/>
            <w:hideMark/>
          </w:tcPr>
          <w:p w14:paraId="4AF394FC"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7DA77025"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1B862B29"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0.006</w:t>
            </w:r>
          </w:p>
        </w:tc>
        <w:tc>
          <w:tcPr>
            <w:tcW w:w="353" w:type="dxa"/>
            <w:gridSpan w:val="3"/>
            <w:tcBorders>
              <w:top w:val="nil"/>
              <w:left w:val="nil"/>
              <w:bottom w:val="nil"/>
              <w:right w:val="nil"/>
            </w:tcBorders>
            <w:shd w:val="clear" w:color="auto" w:fill="auto"/>
            <w:hideMark/>
          </w:tcPr>
          <w:p w14:paraId="05329725"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00DD125B"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3C15CB1B"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2B1D9E6E"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$35,343 </w:t>
            </w:r>
          </w:p>
        </w:tc>
        <w:tc>
          <w:tcPr>
            <w:tcW w:w="242" w:type="dxa"/>
            <w:tcBorders>
              <w:top w:val="nil"/>
              <w:left w:val="nil"/>
              <w:bottom w:val="nil"/>
              <w:right w:val="nil"/>
            </w:tcBorders>
            <w:shd w:val="clear" w:color="auto" w:fill="auto"/>
            <w:vAlign w:val="bottom"/>
            <w:hideMark/>
          </w:tcPr>
          <w:p w14:paraId="2A53BC2D" w14:textId="77777777" w:rsidR="006403CC" w:rsidRPr="006403CC" w:rsidRDefault="006403CC" w:rsidP="006403CC">
            <w:pPr>
              <w:widowControl/>
              <w:rPr>
                <w:snapToGrid/>
                <w:color w:val="000000"/>
                <w:szCs w:val="24"/>
              </w:rPr>
            </w:pPr>
          </w:p>
        </w:tc>
      </w:tr>
      <w:tr w:rsidR="006403CC" w:rsidRPr="006403CC" w14:paraId="51C0DF2D" w14:textId="77777777" w:rsidTr="006403CC">
        <w:trPr>
          <w:trHeight w:val="300"/>
        </w:trPr>
        <w:tc>
          <w:tcPr>
            <w:tcW w:w="4447" w:type="dxa"/>
            <w:gridSpan w:val="6"/>
            <w:tcBorders>
              <w:top w:val="nil"/>
              <w:left w:val="nil"/>
              <w:bottom w:val="nil"/>
              <w:right w:val="nil"/>
            </w:tcBorders>
            <w:shd w:val="clear" w:color="auto" w:fill="auto"/>
            <w:vAlign w:val="bottom"/>
            <w:hideMark/>
          </w:tcPr>
          <w:p w14:paraId="298C6B49"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3315  Electrical/lighting (40 Year Life Comp.)</w:t>
            </w:r>
          </w:p>
        </w:tc>
        <w:tc>
          <w:tcPr>
            <w:tcW w:w="684" w:type="dxa"/>
            <w:tcBorders>
              <w:top w:val="nil"/>
              <w:left w:val="nil"/>
              <w:bottom w:val="nil"/>
              <w:right w:val="nil"/>
            </w:tcBorders>
            <w:shd w:val="clear" w:color="auto" w:fill="auto"/>
            <w:hideMark/>
          </w:tcPr>
          <w:p w14:paraId="0AFC9F9F"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188450E9"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2720AC53"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2B7FB00A"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5C9138D6"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4A3E5557"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545CBE26"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04F7A5F4"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2BA63591"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2261D0CC"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1D93E2C6"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4D6F9667"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4CE9CA67"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4006BB38"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5D49191A"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5854D867"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49FEDF14"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12DA3968" w14:textId="77777777" w:rsidTr="006403CC">
        <w:trPr>
          <w:trHeight w:val="315"/>
        </w:trPr>
        <w:tc>
          <w:tcPr>
            <w:tcW w:w="662" w:type="dxa"/>
            <w:tcBorders>
              <w:top w:val="nil"/>
              <w:left w:val="nil"/>
              <w:bottom w:val="nil"/>
              <w:right w:val="nil"/>
            </w:tcBorders>
            <w:shd w:val="clear" w:color="auto" w:fill="auto"/>
            <w:hideMark/>
          </w:tcPr>
          <w:p w14:paraId="6F3EA42D"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512D4297"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001  Forty (40) Year Life Components</w:t>
            </w:r>
          </w:p>
        </w:tc>
        <w:tc>
          <w:tcPr>
            <w:tcW w:w="684" w:type="dxa"/>
            <w:tcBorders>
              <w:top w:val="nil"/>
              <w:left w:val="nil"/>
              <w:bottom w:val="nil"/>
              <w:right w:val="nil"/>
            </w:tcBorders>
            <w:shd w:val="clear" w:color="auto" w:fill="auto"/>
            <w:hideMark/>
          </w:tcPr>
          <w:p w14:paraId="50607897"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100%</w:t>
            </w:r>
          </w:p>
        </w:tc>
        <w:tc>
          <w:tcPr>
            <w:tcW w:w="370" w:type="dxa"/>
            <w:gridSpan w:val="3"/>
            <w:tcBorders>
              <w:top w:val="nil"/>
              <w:left w:val="nil"/>
              <w:bottom w:val="nil"/>
              <w:right w:val="nil"/>
            </w:tcBorders>
            <w:shd w:val="clear" w:color="auto" w:fill="auto"/>
            <w:hideMark/>
          </w:tcPr>
          <w:p w14:paraId="1FFF1B9D"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18D318F3"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7570DD9E"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05F2F136"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541C4D01"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40</w:t>
            </w:r>
          </w:p>
        </w:tc>
        <w:tc>
          <w:tcPr>
            <w:tcW w:w="295" w:type="dxa"/>
            <w:tcBorders>
              <w:top w:val="nil"/>
              <w:left w:val="nil"/>
              <w:bottom w:val="nil"/>
              <w:right w:val="nil"/>
            </w:tcBorders>
            <w:shd w:val="clear" w:color="auto" w:fill="auto"/>
            <w:hideMark/>
          </w:tcPr>
          <w:p w14:paraId="5CC2F588"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3E5237E6"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7337560F"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0.1015</w:t>
            </w:r>
          </w:p>
        </w:tc>
        <w:tc>
          <w:tcPr>
            <w:tcW w:w="353" w:type="dxa"/>
            <w:gridSpan w:val="3"/>
            <w:tcBorders>
              <w:top w:val="nil"/>
              <w:left w:val="nil"/>
              <w:bottom w:val="nil"/>
              <w:right w:val="nil"/>
            </w:tcBorders>
            <w:shd w:val="clear" w:color="auto" w:fill="auto"/>
            <w:hideMark/>
          </w:tcPr>
          <w:p w14:paraId="2CED5FAF"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297C7526"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26A6EB9A"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6CA940A5"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$298,943 </w:t>
            </w:r>
          </w:p>
        </w:tc>
        <w:tc>
          <w:tcPr>
            <w:tcW w:w="242" w:type="dxa"/>
            <w:tcBorders>
              <w:top w:val="nil"/>
              <w:left w:val="nil"/>
              <w:bottom w:val="nil"/>
              <w:right w:val="nil"/>
            </w:tcBorders>
            <w:shd w:val="clear" w:color="auto" w:fill="auto"/>
            <w:vAlign w:val="bottom"/>
            <w:hideMark/>
          </w:tcPr>
          <w:p w14:paraId="3421E1A5" w14:textId="77777777" w:rsidR="006403CC" w:rsidRPr="006403CC" w:rsidRDefault="006403CC" w:rsidP="006403CC">
            <w:pPr>
              <w:widowControl/>
              <w:rPr>
                <w:snapToGrid/>
                <w:color w:val="000000"/>
                <w:szCs w:val="24"/>
              </w:rPr>
            </w:pPr>
          </w:p>
        </w:tc>
      </w:tr>
      <w:tr w:rsidR="006403CC" w:rsidRPr="006403CC" w14:paraId="2DE1ACFA" w14:textId="77777777" w:rsidTr="006403CC">
        <w:trPr>
          <w:trHeight w:val="300"/>
        </w:trPr>
        <w:tc>
          <w:tcPr>
            <w:tcW w:w="4447" w:type="dxa"/>
            <w:gridSpan w:val="6"/>
            <w:tcBorders>
              <w:top w:val="nil"/>
              <w:left w:val="nil"/>
              <w:bottom w:val="nil"/>
              <w:right w:val="nil"/>
            </w:tcBorders>
            <w:shd w:val="clear" w:color="auto" w:fill="auto"/>
            <w:vAlign w:val="bottom"/>
            <w:hideMark/>
          </w:tcPr>
          <w:p w14:paraId="58D902AD"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3410  Conveying</w:t>
            </w:r>
          </w:p>
        </w:tc>
        <w:tc>
          <w:tcPr>
            <w:tcW w:w="684" w:type="dxa"/>
            <w:tcBorders>
              <w:top w:val="nil"/>
              <w:left w:val="nil"/>
              <w:bottom w:val="nil"/>
              <w:right w:val="nil"/>
            </w:tcBorders>
            <w:shd w:val="clear" w:color="auto" w:fill="auto"/>
            <w:hideMark/>
          </w:tcPr>
          <w:p w14:paraId="18489405"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3363503F"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040A3EDB"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181A135B"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3B653B96"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35ABC5CE"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19D04149"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65655201"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7B07CAF3"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7501BD44"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5EC6D69B"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0D23F0B9"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36D698B6"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61AD5E19"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52FFD912"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3C376846"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34A80C03"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7F25EDE6" w14:textId="77777777" w:rsidTr="006403CC">
        <w:trPr>
          <w:trHeight w:val="315"/>
        </w:trPr>
        <w:tc>
          <w:tcPr>
            <w:tcW w:w="662" w:type="dxa"/>
            <w:tcBorders>
              <w:top w:val="nil"/>
              <w:left w:val="nil"/>
              <w:bottom w:val="nil"/>
              <w:right w:val="nil"/>
            </w:tcBorders>
            <w:shd w:val="clear" w:color="auto" w:fill="auto"/>
            <w:hideMark/>
          </w:tcPr>
          <w:p w14:paraId="45B5BD26"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68263BD6"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001  Elevators</w:t>
            </w:r>
          </w:p>
        </w:tc>
        <w:tc>
          <w:tcPr>
            <w:tcW w:w="684" w:type="dxa"/>
            <w:tcBorders>
              <w:top w:val="nil"/>
              <w:left w:val="nil"/>
              <w:bottom w:val="nil"/>
              <w:right w:val="nil"/>
            </w:tcBorders>
            <w:shd w:val="clear" w:color="auto" w:fill="auto"/>
            <w:hideMark/>
          </w:tcPr>
          <w:p w14:paraId="1DD26333"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100%</w:t>
            </w:r>
          </w:p>
        </w:tc>
        <w:tc>
          <w:tcPr>
            <w:tcW w:w="370" w:type="dxa"/>
            <w:gridSpan w:val="3"/>
            <w:tcBorders>
              <w:top w:val="nil"/>
              <w:left w:val="nil"/>
              <w:bottom w:val="nil"/>
              <w:right w:val="nil"/>
            </w:tcBorders>
            <w:shd w:val="clear" w:color="auto" w:fill="auto"/>
            <w:hideMark/>
          </w:tcPr>
          <w:p w14:paraId="2B3468EE"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14AA3E4B"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62246FD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2AE2F4C7"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5FD54B2F"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50</w:t>
            </w:r>
          </w:p>
        </w:tc>
        <w:tc>
          <w:tcPr>
            <w:tcW w:w="295" w:type="dxa"/>
            <w:tcBorders>
              <w:top w:val="nil"/>
              <w:left w:val="nil"/>
              <w:bottom w:val="nil"/>
              <w:right w:val="nil"/>
            </w:tcBorders>
            <w:shd w:val="clear" w:color="auto" w:fill="auto"/>
            <w:hideMark/>
          </w:tcPr>
          <w:p w14:paraId="14B24290"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15B044CA"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264BAEE2"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0.0285</w:t>
            </w:r>
          </w:p>
        </w:tc>
        <w:tc>
          <w:tcPr>
            <w:tcW w:w="353" w:type="dxa"/>
            <w:gridSpan w:val="3"/>
            <w:tcBorders>
              <w:top w:val="nil"/>
              <w:left w:val="nil"/>
              <w:bottom w:val="nil"/>
              <w:right w:val="nil"/>
            </w:tcBorders>
            <w:shd w:val="clear" w:color="auto" w:fill="auto"/>
            <w:hideMark/>
          </w:tcPr>
          <w:p w14:paraId="4080E21A"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2B6EDCA8"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5713F15F"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331FA945"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$67,152 </w:t>
            </w:r>
          </w:p>
        </w:tc>
        <w:tc>
          <w:tcPr>
            <w:tcW w:w="242" w:type="dxa"/>
            <w:tcBorders>
              <w:top w:val="nil"/>
              <w:left w:val="nil"/>
              <w:bottom w:val="nil"/>
              <w:right w:val="nil"/>
            </w:tcBorders>
            <w:shd w:val="clear" w:color="auto" w:fill="auto"/>
            <w:vAlign w:val="bottom"/>
            <w:hideMark/>
          </w:tcPr>
          <w:p w14:paraId="60AD9B26" w14:textId="77777777" w:rsidR="006403CC" w:rsidRPr="006403CC" w:rsidRDefault="006403CC" w:rsidP="006403CC">
            <w:pPr>
              <w:widowControl/>
              <w:rPr>
                <w:snapToGrid/>
                <w:color w:val="000000"/>
                <w:szCs w:val="24"/>
              </w:rPr>
            </w:pPr>
          </w:p>
        </w:tc>
      </w:tr>
      <w:tr w:rsidR="006403CC" w:rsidRPr="006403CC" w14:paraId="24F2843C" w14:textId="77777777" w:rsidTr="006403CC">
        <w:trPr>
          <w:trHeight w:val="300"/>
        </w:trPr>
        <w:tc>
          <w:tcPr>
            <w:tcW w:w="4447" w:type="dxa"/>
            <w:gridSpan w:val="6"/>
            <w:tcBorders>
              <w:top w:val="nil"/>
              <w:left w:val="nil"/>
              <w:bottom w:val="nil"/>
              <w:right w:val="nil"/>
            </w:tcBorders>
            <w:shd w:val="clear" w:color="auto" w:fill="auto"/>
            <w:vAlign w:val="bottom"/>
            <w:hideMark/>
          </w:tcPr>
          <w:p w14:paraId="6D247C60"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4110  Stairs</w:t>
            </w:r>
          </w:p>
        </w:tc>
        <w:tc>
          <w:tcPr>
            <w:tcW w:w="684" w:type="dxa"/>
            <w:tcBorders>
              <w:top w:val="nil"/>
              <w:left w:val="nil"/>
              <w:bottom w:val="nil"/>
              <w:right w:val="nil"/>
            </w:tcBorders>
            <w:shd w:val="clear" w:color="auto" w:fill="auto"/>
            <w:hideMark/>
          </w:tcPr>
          <w:p w14:paraId="2BC45767"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2659CCE2"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5E15B1FF"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015A70D0"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05A681A1"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5FC7BB74"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0C6F3ECC"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22C8D0AF"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0CFA8260"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01684437"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180DB352"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60A51340"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37E06803"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37031082"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0B9D27C4"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270B4A32"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772A1848"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41071B90" w14:textId="77777777" w:rsidTr="006403CC">
        <w:trPr>
          <w:trHeight w:val="315"/>
        </w:trPr>
        <w:tc>
          <w:tcPr>
            <w:tcW w:w="662" w:type="dxa"/>
            <w:tcBorders>
              <w:top w:val="nil"/>
              <w:left w:val="nil"/>
              <w:bottom w:val="nil"/>
              <w:right w:val="nil"/>
            </w:tcBorders>
            <w:shd w:val="clear" w:color="auto" w:fill="auto"/>
            <w:hideMark/>
          </w:tcPr>
          <w:p w14:paraId="06C7B1DD"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35FF2A60"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002  Pre-cast Concrete Stairs</w:t>
            </w:r>
          </w:p>
        </w:tc>
        <w:tc>
          <w:tcPr>
            <w:tcW w:w="684" w:type="dxa"/>
            <w:tcBorders>
              <w:top w:val="nil"/>
              <w:left w:val="nil"/>
              <w:bottom w:val="nil"/>
              <w:right w:val="nil"/>
            </w:tcBorders>
            <w:shd w:val="clear" w:color="auto" w:fill="auto"/>
            <w:hideMark/>
          </w:tcPr>
          <w:p w14:paraId="19097C78"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100%</w:t>
            </w:r>
          </w:p>
        </w:tc>
        <w:tc>
          <w:tcPr>
            <w:tcW w:w="370" w:type="dxa"/>
            <w:gridSpan w:val="3"/>
            <w:tcBorders>
              <w:top w:val="nil"/>
              <w:left w:val="nil"/>
              <w:bottom w:val="nil"/>
              <w:right w:val="nil"/>
            </w:tcBorders>
            <w:shd w:val="clear" w:color="auto" w:fill="auto"/>
            <w:hideMark/>
          </w:tcPr>
          <w:p w14:paraId="1BF8C809"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321EBCD7"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603F4717"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76972607"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1F9AD13B"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50</w:t>
            </w:r>
          </w:p>
        </w:tc>
        <w:tc>
          <w:tcPr>
            <w:tcW w:w="295" w:type="dxa"/>
            <w:tcBorders>
              <w:top w:val="nil"/>
              <w:left w:val="nil"/>
              <w:bottom w:val="nil"/>
              <w:right w:val="nil"/>
            </w:tcBorders>
            <w:shd w:val="clear" w:color="auto" w:fill="auto"/>
            <w:hideMark/>
          </w:tcPr>
          <w:p w14:paraId="1159937C"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347BC7BA"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0BA9EF95"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0.0102</w:t>
            </w:r>
          </w:p>
        </w:tc>
        <w:tc>
          <w:tcPr>
            <w:tcW w:w="353" w:type="dxa"/>
            <w:gridSpan w:val="3"/>
            <w:tcBorders>
              <w:top w:val="nil"/>
              <w:left w:val="nil"/>
              <w:bottom w:val="nil"/>
              <w:right w:val="nil"/>
            </w:tcBorders>
            <w:shd w:val="clear" w:color="auto" w:fill="auto"/>
            <w:hideMark/>
          </w:tcPr>
          <w:p w14:paraId="1158E5C6"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1A738AB7"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5D9D4148"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74DE46D6"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$24,033 </w:t>
            </w:r>
          </w:p>
        </w:tc>
        <w:tc>
          <w:tcPr>
            <w:tcW w:w="242" w:type="dxa"/>
            <w:tcBorders>
              <w:top w:val="nil"/>
              <w:left w:val="nil"/>
              <w:bottom w:val="nil"/>
              <w:right w:val="nil"/>
            </w:tcBorders>
            <w:shd w:val="clear" w:color="auto" w:fill="auto"/>
            <w:vAlign w:val="bottom"/>
            <w:hideMark/>
          </w:tcPr>
          <w:p w14:paraId="0E507E39" w14:textId="77777777" w:rsidR="006403CC" w:rsidRPr="006403CC" w:rsidRDefault="006403CC" w:rsidP="006403CC">
            <w:pPr>
              <w:widowControl/>
              <w:rPr>
                <w:snapToGrid/>
                <w:color w:val="000000"/>
                <w:szCs w:val="24"/>
              </w:rPr>
            </w:pPr>
          </w:p>
        </w:tc>
      </w:tr>
      <w:tr w:rsidR="006403CC" w:rsidRPr="006403CC" w14:paraId="79C11C8F" w14:textId="77777777" w:rsidTr="006403CC">
        <w:trPr>
          <w:trHeight w:val="300"/>
        </w:trPr>
        <w:tc>
          <w:tcPr>
            <w:tcW w:w="4447" w:type="dxa"/>
            <w:gridSpan w:val="6"/>
            <w:tcBorders>
              <w:top w:val="nil"/>
              <w:left w:val="nil"/>
              <w:bottom w:val="nil"/>
              <w:right w:val="nil"/>
            </w:tcBorders>
            <w:shd w:val="clear" w:color="auto" w:fill="auto"/>
            <w:vAlign w:val="bottom"/>
            <w:hideMark/>
          </w:tcPr>
          <w:p w14:paraId="48B92865"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4210  Fire Protection</w:t>
            </w:r>
          </w:p>
        </w:tc>
        <w:tc>
          <w:tcPr>
            <w:tcW w:w="684" w:type="dxa"/>
            <w:tcBorders>
              <w:top w:val="nil"/>
              <w:left w:val="nil"/>
              <w:bottom w:val="nil"/>
              <w:right w:val="nil"/>
            </w:tcBorders>
            <w:shd w:val="clear" w:color="auto" w:fill="auto"/>
            <w:hideMark/>
          </w:tcPr>
          <w:p w14:paraId="024F96AB"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4253C7C8"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23241D33"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3B80FA54"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5E104952"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31D9C2B4"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0A0F4D29"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080FC23D"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5F9B554E"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6524858C"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4524417F"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1AF185B9"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3EA3C2DA"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2B770B53"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10FA38BC"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6A5F4602"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640DA007"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771B5B44" w14:textId="77777777" w:rsidTr="006403CC">
        <w:trPr>
          <w:trHeight w:val="315"/>
        </w:trPr>
        <w:tc>
          <w:tcPr>
            <w:tcW w:w="662" w:type="dxa"/>
            <w:tcBorders>
              <w:top w:val="nil"/>
              <w:left w:val="nil"/>
              <w:bottom w:val="nil"/>
              <w:right w:val="nil"/>
            </w:tcBorders>
            <w:shd w:val="clear" w:color="auto" w:fill="auto"/>
            <w:hideMark/>
          </w:tcPr>
          <w:p w14:paraId="007188FF"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1EA1599C"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001  Fire Protection(sprinklers &amp; Standpipes)</w:t>
            </w:r>
          </w:p>
        </w:tc>
        <w:tc>
          <w:tcPr>
            <w:tcW w:w="684" w:type="dxa"/>
            <w:tcBorders>
              <w:top w:val="nil"/>
              <w:left w:val="nil"/>
              <w:bottom w:val="nil"/>
              <w:right w:val="nil"/>
            </w:tcBorders>
            <w:shd w:val="clear" w:color="auto" w:fill="auto"/>
            <w:hideMark/>
          </w:tcPr>
          <w:p w14:paraId="2EF76747"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100%</w:t>
            </w:r>
          </w:p>
        </w:tc>
        <w:tc>
          <w:tcPr>
            <w:tcW w:w="370" w:type="dxa"/>
            <w:gridSpan w:val="3"/>
            <w:tcBorders>
              <w:top w:val="nil"/>
              <w:left w:val="nil"/>
              <w:bottom w:val="nil"/>
              <w:right w:val="nil"/>
            </w:tcBorders>
            <w:shd w:val="clear" w:color="auto" w:fill="auto"/>
            <w:hideMark/>
          </w:tcPr>
          <w:p w14:paraId="6441D736"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4CEA0E97"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4A3EA27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17</w:t>
            </w:r>
          </w:p>
        </w:tc>
        <w:tc>
          <w:tcPr>
            <w:tcW w:w="292" w:type="dxa"/>
            <w:gridSpan w:val="3"/>
            <w:tcBorders>
              <w:top w:val="nil"/>
              <w:left w:val="nil"/>
              <w:bottom w:val="nil"/>
              <w:right w:val="nil"/>
            </w:tcBorders>
            <w:shd w:val="clear" w:color="auto" w:fill="auto"/>
            <w:hideMark/>
          </w:tcPr>
          <w:p w14:paraId="5FEB0FAF"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57C59AB8"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40</w:t>
            </w:r>
          </w:p>
        </w:tc>
        <w:tc>
          <w:tcPr>
            <w:tcW w:w="295" w:type="dxa"/>
            <w:tcBorders>
              <w:top w:val="nil"/>
              <w:left w:val="nil"/>
              <w:bottom w:val="nil"/>
              <w:right w:val="nil"/>
            </w:tcBorders>
            <w:shd w:val="clear" w:color="auto" w:fill="auto"/>
            <w:hideMark/>
          </w:tcPr>
          <w:p w14:paraId="52CD5F22"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2BC77079"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1D32929F"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0.0208</w:t>
            </w:r>
          </w:p>
        </w:tc>
        <w:tc>
          <w:tcPr>
            <w:tcW w:w="353" w:type="dxa"/>
            <w:gridSpan w:val="3"/>
            <w:tcBorders>
              <w:top w:val="nil"/>
              <w:left w:val="nil"/>
              <w:bottom w:val="nil"/>
              <w:right w:val="nil"/>
            </w:tcBorders>
            <w:shd w:val="clear" w:color="auto" w:fill="auto"/>
            <w:hideMark/>
          </w:tcPr>
          <w:p w14:paraId="382FAE3C"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183C10C9"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535CB27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2636F844"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$61,261 </w:t>
            </w:r>
          </w:p>
        </w:tc>
        <w:tc>
          <w:tcPr>
            <w:tcW w:w="242" w:type="dxa"/>
            <w:tcBorders>
              <w:top w:val="nil"/>
              <w:left w:val="nil"/>
              <w:bottom w:val="nil"/>
              <w:right w:val="nil"/>
            </w:tcBorders>
            <w:shd w:val="clear" w:color="auto" w:fill="auto"/>
            <w:vAlign w:val="bottom"/>
            <w:hideMark/>
          </w:tcPr>
          <w:p w14:paraId="25DF004D" w14:textId="77777777" w:rsidR="006403CC" w:rsidRPr="006403CC" w:rsidRDefault="006403CC" w:rsidP="006403CC">
            <w:pPr>
              <w:widowControl/>
              <w:rPr>
                <w:snapToGrid/>
                <w:color w:val="000000"/>
                <w:szCs w:val="24"/>
              </w:rPr>
            </w:pPr>
          </w:p>
        </w:tc>
      </w:tr>
      <w:tr w:rsidR="006403CC" w:rsidRPr="006403CC" w14:paraId="615FE59D" w14:textId="77777777" w:rsidTr="006403CC">
        <w:trPr>
          <w:trHeight w:val="300"/>
        </w:trPr>
        <w:tc>
          <w:tcPr>
            <w:tcW w:w="4447" w:type="dxa"/>
            <w:gridSpan w:val="6"/>
            <w:tcBorders>
              <w:top w:val="nil"/>
              <w:left w:val="nil"/>
              <w:bottom w:val="nil"/>
              <w:right w:val="nil"/>
            </w:tcBorders>
            <w:shd w:val="clear" w:color="auto" w:fill="auto"/>
            <w:vAlign w:val="bottom"/>
            <w:hideMark/>
          </w:tcPr>
          <w:p w14:paraId="6F8942FA"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4410  Special Safety</w:t>
            </w:r>
          </w:p>
        </w:tc>
        <w:tc>
          <w:tcPr>
            <w:tcW w:w="684" w:type="dxa"/>
            <w:tcBorders>
              <w:top w:val="nil"/>
              <w:left w:val="nil"/>
              <w:bottom w:val="nil"/>
              <w:right w:val="nil"/>
            </w:tcBorders>
            <w:shd w:val="clear" w:color="auto" w:fill="auto"/>
            <w:hideMark/>
          </w:tcPr>
          <w:p w14:paraId="7FDB53A6" w14:textId="77777777" w:rsidR="006403CC" w:rsidRPr="006403CC" w:rsidRDefault="006403CC" w:rsidP="006403CC">
            <w:pPr>
              <w:widowControl/>
              <w:rPr>
                <w:rFonts w:ascii="Arial" w:hAnsi="Arial" w:cs="Arial"/>
                <w:b/>
                <w:bCs/>
                <w:snapToGrid/>
                <w:color w:val="000000"/>
                <w:sz w:val="16"/>
                <w:szCs w:val="16"/>
              </w:rPr>
            </w:pPr>
          </w:p>
        </w:tc>
        <w:tc>
          <w:tcPr>
            <w:tcW w:w="241" w:type="dxa"/>
            <w:gridSpan w:val="2"/>
            <w:tcBorders>
              <w:top w:val="nil"/>
              <w:left w:val="nil"/>
              <w:bottom w:val="nil"/>
              <w:right w:val="nil"/>
            </w:tcBorders>
            <w:shd w:val="clear" w:color="auto" w:fill="auto"/>
            <w:hideMark/>
          </w:tcPr>
          <w:p w14:paraId="1C24F7A0" w14:textId="77777777" w:rsidR="006403CC" w:rsidRPr="006403CC" w:rsidRDefault="006403CC" w:rsidP="006403CC">
            <w:pPr>
              <w:widowControl/>
              <w:rPr>
                <w:rFonts w:ascii="Arial" w:hAnsi="Arial" w:cs="Arial"/>
                <w:b/>
                <w:bCs/>
                <w:snapToGrid/>
                <w:color w:val="000000"/>
                <w:sz w:val="16"/>
                <w:szCs w:val="16"/>
              </w:rPr>
            </w:pPr>
          </w:p>
        </w:tc>
        <w:tc>
          <w:tcPr>
            <w:tcW w:w="255" w:type="dxa"/>
            <w:gridSpan w:val="2"/>
            <w:tcBorders>
              <w:top w:val="nil"/>
              <w:left w:val="nil"/>
              <w:bottom w:val="nil"/>
              <w:right w:val="nil"/>
            </w:tcBorders>
            <w:shd w:val="clear" w:color="auto" w:fill="auto"/>
            <w:hideMark/>
          </w:tcPr>
          <w:p w14:paraId="513C7364" w14:textId="77777777" w:rsidR="006403CC" w:rsidRPr="006403CC" w:rsidRDefault="006403CC" w:rsidP="006403CC">
            <w:pPr>
              <w:widowControl/>
              <w:rPr>
                <w:rFonts w:ascii="Arial" w:hAnsi="Arial" w:cs="Arial"/>
                <w:b/>
                <w:bCs/>
                <w:snapToGrid/>
                <w:color w:val="000000"/>
                <w:sz w:val="16"/>
                <w:szCs w:val="16"/>
              </w:rPr>
            </w:pPr>
          </w:p>
        </w:tc>
        <w:tc>
          <w:tcPr>
            <w:tcW w:w="314" w:type="dxa"/>
            <w:gridSpan w:val="4"/>
            <w:tcBorders>
              <w:top w:val="nil"/>
              <w:left w:val="nil"/>
              <w:bottom w:val="nil"/>
              <w:right w:val="nil"/>
            </w:tcBorders>
            <w:shd w:val="clear" w:color="auto" w:fill="auto"/>
            <w:hideMark/>
          </w:tcPr>
          <w:p w14:paraId="17239AFF" w14:textId="77777777" w:rsidR="006403CC" w:rsidRPr="006403CC" w:rsidRDefault="006403CC" w:rsidP="006403CC">
            <w:pPr>
              <w:widowControl/>
              <w:rPr>
                <w:rFonts w:ascii="Arial" w:hAnsi="Arial" w:cs="Arial"/>
                <w:b/>
                <w:bCs/>
                <w:snapToGrid/>
                <w:color w:val="000000"/>
                <w:sz w:val="16"/>
                <w:szCs w:val="16"/>
              </w:rPr>
            </w:pPr>
          </w:p>
        </w:tc>
        <w:tc>
          <w:tcPr>
            <w:tcW w:w="418" w:type="dxa"/>
            <w:gridSpan w:val="4"/>
            <w:tcBorders>
              <w:top w:val="nil"/>
              <w:left w:val="nil"/>
              <w:bottom w:val="nil"/>
              <w:right w:val="nil"/>
            </w:tcBorders>
            <w:shd w:val="clear" w:color="auto" w:fill="auto"/>
            <w:hideMark/>
          </w:tcPr>
          <w:p w14:paraId="4BFDF00B" w14:textId="77777777" w:rsidR="006403CC" w:rsidRPr="006403CC" w:rsidRDefault="006403CC" w:rsidP="006403CC">
            <w:pPr>
              <w:widowControl/>
              <w:rPr>
                <w:rFonts w:ascii="Arial" w:hAnsi="Arial" w:cs="Arial"/>
                <w:b/>
                <w:bCs/>
                <w:snapToGrid/>
                <w:color w:val="000000"/>
                <w:sz w:val="16"/>
                <w:szCs w:val="16"/>
              </w:rPr>
            </w:pPr>
          </w:p>
        </w:tc>
        <w:tc>
          <w:tcPr>
            <w:tcW w:w="315" w:type="dxa"/>
            <w:gridSpan w:val="2"/>
            <w:tcBorders>
              <w:top w:val="nil"/>
              <w:left w:val="nil"/>
              <w:bottom w:val="nil"/>
              <w:right w:val="nil"/>
            </w:tcBorders>
            <w:shd w:val="clear" w:color="auto" w:fill="auto"/>
            <w:hideMark/>
          </w:tcPr>
          <w:p w14:paraId="67EEB3CE" w14:textId="77777777" w:rsidR="006403CC" w:rsidRPr="006403CC" w:rsidRDefault="006403CC" w:rsidP="006403CC">
            <w:pPr>
              <w:widowControl/>
              <w:jc w:val="center"/>
              <w:rPr>
                <w:rFonts w:ascii="Arial" w:hAnsi="Arial" w:cs="Arial"/>
                <w:b/>
                <w:bCs/>
                <w:snapToGrid/>
                <w:color w:val="000000"/>
                <w:sz w:val="16"/>
                <w:szCs w:val="16"/>
              </w:rPr>
            </w:pPr>
          </w:p>
        </w:tc>
        <w:tc>
          <w:tcPr>
            <w:tcW w:w="332" w:type="dxa"/>
            <w:gridSpan w:val="2"/>
            <w:tcBorders>
              <w:top w:val="nil"/>
              <w:left w:val="nil"/>
              <w:bottom w:val="nil"/>
              <w:right w:val="nil"/>
            </w:tcBorders>
            <w:shd w:val="clear" w:color="auto" w:fill="auto"/>
            <w:hideMark/>
          </w:tcPr>
          <w:p w14:paraId="4B74CF8F" w14:textId="77777777" w:rsidR="006403CC" w:rsidRPr="006403CC" w:rsidRDefault="006403CC" w:rsidP="006403CC">
            <w:pPr>
              <w:widowControl/>
              <w:jc w:val="center"/>
              <w:rPr>
                <w:rFonts w:ascii="Arial" w:hAnsi="Arial" w:cs="Arial"/>
                <w:b/>
                <w:bCs/>
                <w:snapToGrid/>
                <w:color w:val="000000"/>
                <w:sz w:val="16"/>
                <w:szCs w:val="16"/>
              </w:rPr>
            </w:pPr>
          </w:p>
        </w:tc>
        <w:tc>
          <w:tcPr>
            <w:tcW w:w="366" w:type="dxa"/>
            <w:gridSpan w:val="2"/>
            <w:tcBorders>
              <w:top w:val="nil"/>
              <w:left w:val="nil"/>
              <w:bottom w:val="nil"/>
              <w:right w:val="nil"/>
            </w:tcBorders>
            <w:shd w:val="clear" w:color="auto" w:fill="auto"/>
            <w:hideMark/>
          </w:tcPr>
          <w:p w14:paraId="5B4B861A" w14:textId="77777777" w:rsidR="006403CC" w:rsidRPr="006403CC" w:rsidRDefault="006403CC" w:rsidP="006403CC">
            <w:pPr>
              <w:widowControl/>
              <w:jc w:val="center"/>
              <w:rPr>
                <w:rFonts w:ascii="Arial" w:hAnsi="Arial" w:cs="Arial"/>
                <w:b/>
                <w:bCs/>
                <w:snapToGrid/>
                <w:color w:val="000000"/>
                <w:sz w:val="16"/>
                <w:szCs w:val="16"/>
              </w:rPr>
            </w:pPr>
          </w:p>
        </w:tc>
        <w:tc>
          <w:tcPr>
            <w:tcW w:w="299" w:type="dxa"/>
            <w:gridSpan w:val="2"/>
            <w:tcBorders>
              <w:top w:val="nil"/>
              <w:left w:val="nil"/>
              <w:bottom w:val="nil"/>
              <w:right w:val="nil"/>
            </w:tcBorders>
            <w:shd w:val="clear" w:color="auto" w:fill="auto"/>
            <w:hideMark/>
          </w:tcPr>
          <w:p w14:paraId="7B647586" w14:textId="77777777" w:rsidR="006403CC" w:rsidRPr="006403CC" w:rsidRDefault="006403CC" w:rsidP="006403CC">
            <w:pPr>
              <w:widowControl/>
              <w:jc w:val="center"/>
              <w:rPr>
                <w:rFonts w:ascii="Arial" w:hAnsi="Arial" w:cs="Arial"/>
                <w:b/>
                <w:bCs/>
                <w:snapToGrid/>
                <w:color w:val="000000"/>
                <w:sz w:val="16"/>
                <w:szCs w:val="16"/>
              </w:rPr>
            </w:pPr>
          </w:p>
        </w:tc>
        <w:tc>
          <w:tcPr>
            <w:tcW w:w="327" w:type="dxa"/>
            <w:gridSpan w:val="3"/>
            <w:tcBorders>
              <w:top w:val="nil"/>
              <w:left w:val="nil"/>
              <w:bottom w:val="nil"/>
              <w:right w:val="nil"/>
            </w:tcBorders>
            <w:shd w:val="clear" w:color="auto" w:fill="auto"/>
            <w:hideMark/>
          </w:tcPr>
          <w:p w14:paraId="57FD8CF7" w14:textId="77777777" w:rsidR="006403CC" w:rsidRPr="006403CC" w:rsidRDefault="006403CC" w:rsidP="006403CC">
            <w:pPr>
              <w:widowControl/>
              <w:jc w:val="center"/>
              <w:rPr>
                <w:rFonts w:ascii="Arial" w:hAnsi="Arial" w:cs="Arial"/>
                <w:b/>
                <w:bCs/>
                <w:snapToGrid/>
                <w:color w:val="000000"/>
                <w:sz w:val="16"/>
                <w:szCs w:val="16"/>
              </w:rPr>
            </w:pPr>
          </w:p>
        </w:tc>
        <w:tc>
          <w:tcPr>
            <w:tcW w:w="321" w:type="dxa"/>
            <w:gridSpan w:val="2"/>
            <w:tcBorders>
              <w:top w:val="nil"/>
              <w:left w:val="nil"/>
              <w:bottom w:val="nil"/>
              <w:right w:val="nil"/>
            </w:tcBorders>
            <w:shd w:val="clear" w:color="auto" w:fill="auto"/>
            <w:hideMark/>
          </w:tcPr>
          <w:p w14:paraId="3515C02A" w14:textId="77777777" w:rsidR="006403CC" w:rsidRPr="006403CC" w:rsidRDefault="006403CC" w:rsidP="006403CC">
            <w:pPr>
              <w:widowControl/>
              <w:rPr>
                <w:rFonts w:ascii="Arial" w:hAnsi="Arial" w:cs="Arial"/>
                <w:b/>
                <w:bCs/>
                <w:snapToGrid/>
                <w:color w:val="000000"/>
                <w:sz w:val="16"/>
                <w:szCs w:val="16"/>
              </w:rPr>
            </w:pPr>
          </w:p>
        </w:tc>
        <w:tc>
          <w:tcPr>
            <w:tcW w:w="476" w:type="dxa"/>
            <w:gridSpan w:val="3"/>
            <w:tcBorders>
              <w:top w:val="nil"/>
              <w:left w:val="nil"/>
              <w:bottom w:val="nil"/>
              <w:right w:val="nil"/>
            </w:tcBorders>
            <w:shd w:val="clear" w:color="auto" w:fill="auto"/>
            <w:hideMark/>
          </w:tcPr>
          <w:p w14:paraId="1E79DC55" w14:textId="77777777" w:rsidR="006403CC" w:rsidRPr="006403CC" w:rsidRDefault="006403CC" w:rsidP="006403CC">
            <w:pPr>
              <w:widowControl/>
              <w:rPr>
                <w:rFonts w:ascii="Arial" w:hAnsi="Arial" w:cs="Arial"/>
                <w:b/>
                <w:bCs/>
                <w:snapToGrid/>
                <w:color w:val="000000"/>
                <w:sz w:val="16"/>
                <w:szCs w:val="16"/>
              </w:rPr>
            </w:pPr>
          </w:p>
        </w:tc>
        <w:tc>
          <w:tcPr>
            <w:tcW w:w="888" w:type="dxa"/>
            <w:gridSpan w:val="4"/>
            <w:tcBorders>
              <w:top w:val="nil"/>
              <w:left w:val="nil"/>
              <w:bottom w:val="nil"/>
              <w:right w:val="nil"/>
            </w:tcBorders>
            <w:shd w:val="clear" w:color="auto" w:fill="auto"/>
            <w:hideMark/>
          </w:tcPr>
          <w:p w14:paraId="440670E3" w14:textId="77777777" w:rsidR="006403CC" w:rsidRPr="006403CC" w:rsidRDefault="006403CC" w:rsidP="006403CC">
            <w:pPr>
              <w:widowControl/>
              <w:rPr>
                <w:rFonts w:ascii="Arial" w:hAnsi="Arial" w:cs="Arial"/>
                <w:b/>
                <w:bCs/>
                <w:snapToGrid/>
                <w:color w:val="000000"/>
                <w:sz w:val="16"/>
                <w:szCs w:val="16"/>
              </w:rPr>
            </w:pPr>
          </w:p>
        </w:tc>
        <w:tc>
          <w:tcPr>
            <w:tcW w:w="619" w:type="dxa"/>
            <w:gridSpan w:val="3"/>
            <w:tcBorders>
              <w:top w:val="nil"/>
              <w:left w:val="nil"/>
              <w:bottom w:val="nil"/>
              <w:right w:val="nil"/>
            </w:tcBorders>
            <w:shd w:val="clear" w:color="auto" w:fill="auto"/>
            <w:hideMark/>
          </w:tcPr>
          <w:p w14:paraId="46257D4C" w14:textId="77777777" w:rsidR="006403CC" w:rsidRPr="006403CC" w:rsidRDefault="006403CC" w:rsidP="006403CC">
            <w:pPr>
              <w:widowControl/>
              <w:rPr>
                <w:rFonts w:ascii="Arial" w:hAnsi="Arial" w:cs="Arial"/>
                <w:b/>
                <w:bCs/>
                <w:snapToGrid/>
                <w:color w:val="000000"/>
                <w:sz w:val="16"/>
                <w:szCs w:val="16"/>
              </w:rPr>
            </w:pPr>
          </w:p>
        </w:tc>
        <w:tc>
          <w:tcPr>
            <w:tcW w:w="457" w:type="dxa"/>
            <w:gridSpan w:val="2"/>
            <w:tcBorders>
              <w:top w:val="nil"/>
              <w:left w:val="nil"/>
              <w:bottom w:val="nil"/>
              <w:right w:val="nil"/>
            </w:tcBorders>
            <w:shd w:val="clear" w:color="auto" w:fill="auto"/>
            <w:hideMark/>
          </w:tcPr>
          <w:p w14:paraId="2744955E" w14:textId="77777777" w:rsidR="006403CC" w:rsidRPr="006403CC" w:rsidRDefault="006403CC" w:rsidP="006403CC">
            <w:pPr>
              <w:widowControl/>
              <w:rPr>
                <w:rFonts w:ascii="Arial" w:hAnsi="Arial" w:cs="Arial"/>
                <w:b/>
                <w:bCs/>
                <w:snapToGrid/>
                <w:color w:val="000000"/>
                <w:sz w:val="16"/>
                <w:szCs w:val="16"/>
              </w:rPr>
            </w:pPr>
          </w:p>
        </w:tc>
        <w:tc>
          <w:tcPr>
            <w:tcW w:w="404" w:type="dxa"/>
            <w:tcBorders>
              <w:top w:val="nil"/>
              <w:left w:val="nil"/>
              <w:bottom w:val="nil"/>
              <w:right w:val="nil"/>
            </w:tcBorders>
            <w:shd w:val="clear" w:color="auto" w:fill="auto"/>
            <w:hideMark/>
          </w:tcPr>
          <w:p w14:paraId="0D22F8F0" w14:textId="77777777" w:rsidR="006403CC" w:rsidRPr="006403CC" w:rsidRDefault="006403CC" w:rsidP="006403CC">
            <w:pPr>
              <w:widowControl/>
              <w:rPr>
                <w:rFonts w:ascii="Arial" w:hAnsi="Arial" w:cs="Arial"/>
                <w:b/>
                <w:bCs/>
                <w:snapToGrid/>
                <w:color w:val="000000"/>
                <w:sz w:val="16"/>
                <w:szCs w:val="16"/>
              </w:rPr>
            </w:pPr>
          </w:p>
        </w:tc>
        <w:tc>
          <w:tcPr>
            <w:tcW w:w="375" w:type="dxa"/>
            <w:gridSpan w:val="2"/>
            <w:tcBorders>
              <w:top w:val="nil"/>
              <w:left w:val="nil"/>
              <w:bottom w:val="nil"/>
              <w:right w:val="nil"/>
            </w:tcBorders>
            <w:shd w:val="clear" w:color="auto" w:fill="auto"/>
            <w:hideMark/>
          </w:tcPr>
          <w:p w14:paraId="11B4D519" w14:textId="77777777" w:rsidR="006403CC" w:rsidRPr="006403CC" w:rsidRDefault="006403CC" w:rsidP="006403CC">
            <w:pPr>
              <w:widowControl/>
              <w:rPr>
                <w:rFonts w:ascii="Arial" w:hAnsi="Arial" w:cs="Arial"/>
                <w:b/>
                <w:bCs/>
                <w:snapToGrid/>
                <w:color w:val="000000"/>
                <w:sz w:val="16"/>
                <w:szCs w:val="16"/>
              </w:rPr>
            </w:pPr>
          </w:p>
        </w:tc>
      </w:tr>
      <w:tr w:rsidR="006403CC" w:rsidRPr="006403CC" w14:paraId="716A4AA7" w14:textId="77777777" w:rsidTr="006403CC">
        <w:trPr>
          <w:trHeight w:val="315"/>
        </w:trPr>
        <w:tc>
          <w:tcPr>
            <w:tcW w:w="662" w:type="dxa"/>
            <w:tcBorders>
              <w:top w:val="nil"/>
              <w:left w:val="nil"/>
              <w:bottom w:val="nil"/>
              <w:right w:val="nil"/>
            </w:tcBorders>
            <w:shd w:val="clear" w:color="auto" w:fill="auto"/>
            <w:hideMark/>
          </w:tcPr>
          <w:p w14:paraId="36F8A774" w14:textId="77777777" w:rsidR="006403CC" w:rsidRPr="006403CC" w:rsidRDefault="006403CC" w:rsidP="006403CC">
            <w:pPr>
              <w:widowControl/>
              <w:rPr>
                <w:rFonts w:ascii="Arial" w:hAnsi="Arial" w:cs="Arial"/>
                <w:snapToGrid/>
                <w:color w:val="000000"/>
                <w:sz w:val="16"/>
                <w:szCs w:val="16"/>
              </w:rPr>
            </w:pPr>
          </w:p>
        </w:tc>
        <w:tc>
          <w:tcPr>
            <w:tcW w:w="3785" w:type="dxa"/>
            <w:gridSpan w:val="5"/>
            <w:tcBorders>
              <w:top w:val="nil"/>
              <w:left w:val="nil"/>
              <w:bottom w:val="nil"/>
              <w:right w:val="nil"/>
            </w:tcBorders>
            <w:shd w:val="clear" w:color="auto" w:fill="auto"/>
            <w:hideMark/>
          </w:tcPr>
          <w:p w14:paraId="7C3CEACC" w14:textId="77777777" w:rsidR="006403CC" w:rsidRPr="006403CC" w:rsidRDefault="006403CC" w:rsidP="006403CC">
            <w:pPr>
              <w:widowControl/>
              <w:rPr>
                <w:rFonts w:ascii="Arial" w:hAnsi="Arial" w:cs="Arial"/>
                <w:snapToGrid/>
                <w:color w:val="000000"/>
                <w:sz w:val="16"/>
                <w:szCs w:val="16"/>
              </w:rPr>
            </w:pPr>
            <w:r w:rsidRPr="006403CC">
              <w:rPr>
                <w:rFonts w:ascii="Arial" w:hAnsi="Arial" w:cs="Arial"/>
                <w:snapToGrid/>
                <w:color w:val="000000"/>
                <w:sz w:val="16"/>
                <w:szCs w:val="16"/>
              </w:rPr>
              <w:t>001  Special Electrical System</w:t>
            </w:r>
          </w:p>
        </w:tc>
        <w:tc>
          <w:tcPr>
            <w:tcW w:w="684" w:type="dxa"/>
            <w:tcBorders>
              <w:top w:val="nil"/>
              <w:left w:val="nil"/>
              <w:bottom w:val="nil"/>
              <w:right w:val="nil"/>
            </w:tcBorders>
            <w:shd w:val="clear" w:color="auto" w:fill="auto"/>
            <w:hideMark/>
          </w:tcPr>
          <w:p w14:paraId="48089642"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100%</w:t>
            </w:r>
          </w:p>
        </w:tc>
        <w:tc>
          <w:tcPr>
            <w:tcW w:w="370" w:type="dxa"/>
            <w:gridSpan w:val="3"/>
            <w:tcBorders>
              <w:top w:val="nil"/>
              <w:left w:val="nil"/>
              <w:bottom w:val="nil"/>
              <w:right w:val="nil"/>
            </w:tcBorders>
            <w:shd w:val="clear" w:color="auto" w:fill="auto"/>
            <w:hideMark/>
          </w:tcPr>
          <w:p w14:paraId="0C794F73"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X</w:t>
            </w:r>
          </w:p>
        </w:tc>
        <w:tc>
          <w:tcPr>
            <w:tcW w:w="295" w:type="dxa"/>
            <w:gridSpan w:val="3"/>
            <w:tcBorders>
              <w:top w:val="nil"/>
              <w:left w:val="nil"/>
              <w:bottom w:val="nil"/>
              <w:right w:val="nil"/>
            </w:tcBorders>
            <w:shd w:val="clear" w:color="auto" w:fill="auto"/>
            <w:hideMark/>
          </w:tcPr>
          <w:p w14:paraId="24E9B0B7"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w:t>
            </w:r>
          </w:p>
        </w:tc>
        <w:tc>
          <w:tcPr>
            <w:tcW w:w="430" w:type="dxa"/>
            <w:gridSpan w:val="4"/>
            <w:tcBorders>
              <w:top w:val="nil"/>
              <w:left w:val="nil"/>
              <w:bottom w:val="nil"/>
              <w:right w:val="nil"/>
            </w:tcBorders>
            <w:shd w:val="clear" w:color="auto" w:fill="auto"/>
            <w:hideMark/>
          </w:tcPr>
          <w:p w14:paraId="342D3054"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8</w:t>
            </w:r>
          </w:p>
        </w:tc>
        <w:tc>
          <w:tcPr>
            <w:tcW w:w="292" w:type="dxa"/>
            <w:gridSpan w:val="3"/>
            <w:tcBorders>
              <w:top w:val="nil"/>
              <w:left w:val="nil"/>
              <w:bottom w:val="nil"/>
              <w:right w:val="nil"/>
            </w:tcBorders>
            <w:shd w:val="clear" w:color="auto" w:fill="auto"/>
            <w:hideMark/>
          </w:tcPr>
          <w:p w14:paraId="44A3C3CF"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559" w:type="dxa"/>
            <w:gridSpan w:val="4"/>
            <w:tcBorders>
              <w:top w:val="nil"/>
              <w:left w:val="nil"/>
              <w:bottom w:val="nil"/>
              <w:right w:val="nil"/>
            </w:tcBorders>
            <w:shd w:val="clear" w:color="auto" w:fill="auto"/>
            <w:hideMark/>
          </w:tcPr>
          <w:p w14:paraId="599BA601"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20</w:t>
            </w:r>
          </w:p>
        </w:tc>
        <w:tc>
          <w:tcPr>
            <w:tcW w:w="295" w:type="dxa"/>
            <w:tcBorders>
              <w:top w:val="nil"/>
              <w:left w:val="nil"/>
              <w:bottom w:val="nil"/>
              <w:right w:val="nil"/>
            </w:tcBorders>
            <w:shd w:val="clear" w:color="auto" w:fill="auto"/>
            <w:hideMark/>
          </w:tcPr>
          <w:p w14:paraId="433C4AFB"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358" w:type="dxa"/>
            <w:gridSpan w:val="3"/>
            <w:tcBorders>
              <w:top w:val="nil"/>
              <w:left w:val="nil"/>
              <w:bottom w:val="nil"/>
              <w:right w:val="nil"/>
            </w:tcBorders>
            <w:shd w:val="clear" w:color="auto" w:fill="auto"/>
            <w:hideMark/>
          </w:tcPr>
          <w:p w14:paraId="7B15581F"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771" w:type="dxa"/>
            <w:gridSpan w:val="5"/>
            <w:tcBorders>
              <w:top w:val="nil"/>
              <w:left w:val="nil"/>
              <w:bottom w:val="nil"/>
              <w:right w:val="nil"/>
            </w:tcBorders>
            <w:shd w:val="clear" w:color="auto" w:fill="auto"/>
            <w:hideMark/>
          </w:tcPr>
          <w:p w14:paraId="7CE28E66"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0.0165</w:t>
            </w:r>
          </w:p>
        </w:tc>
        <w:tc>
          <w:tcPr>
            <w:tcW w:w="353" w:type="dxa"/>
            <w:gridSpan w:val="3"/>
            <w:tcBorders>
              <w:top w:val="nil"/>
              <w:left w:val="nil"/>
              <w:bottom w:val="nil"/>
              <w:right w:val="nil"/>
            </w:tcBorders>
            <w:shd w:val="clear" w:color="auto" w:fill="auto"/>
            <w:hideMark/>
          </w:tcPr>
          <w:p w14:paraId="1A7DEA0D"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X</w:t>
            </w:r>
          </w:p>
        </w:tc>
        <w:tc>
          <w:tcPr>
            <w:tcW w:w="1109" w:type="dxa"/>
            <w:gridSpan w:val="5"/>
            <w:tcBorders>
              <w:top w:val="nil"/>
              <w:left w:val="nil"/>
              <w:bottom w:val="nil"/>
              <w:right w:val="nil"/>
            </w:tcBorders>
            <w:shd w:val="clear" w:color="auto" w:fill="auto"/>
            <w:hideMark/>
          </w:tcPr>
          <w:p w14:paraId="6B88A619"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 xml:space="preserve">$6,930,000 </w:t>
            </w:r>
          </w:p>
        </w:tc>
        <w:tc>
          <w:tcPr>
            <w:tcW w:w="339" w:type="dxa"/>
            <w:tcBorders>
              <w:top w:val="nil"/>
              <w:left w:val="nil"/>
              <w:bottom w:val="nil"/>
              <w:right w:val="nil"/>
            </w:tcBorders>
            <w:shd w:val="clear" w:color="auto" w:fill="auto"/>
            <w:hideMark/>
          </w:tcPr>
          <w:p w14:paraId="745901D1" w14:textId="77777777" w:rsidR="006403CC" w:rsidRPr="006403CC" w:rsidRDefault="006403CC" w:rsidP="006403CC">
            <w:pPr>
              <w:widowControl/>
              <w:jc w:val="center"/>
              <w:rPr>
                <w:rFonts w:ascii="Arial" w:hAnsi="Arial" w:cs="Arial"/>
                <w:snapToGrid/>
                <w:color w:val="000000"/>
                <w:sz w:val="16"/>
                <w:szCs w:val="16"/>
              </w:rPr>
            </w:pPr>
            <w:r w:rsidRPr="006403CC">
              <w:rPr>
                <w:rFonts w:ascii="Arial" w:hAnsi="Arial" w:cs="Arial"/>
                <w:snapToGrid/>
                <w:color w:val="000000"/>
                <w:sz w:val="16"/>
                <w:szCs w:val="16"/>
              </w:rPr>
              <w:t>=</w:t>
            </w:r>
          </w:p>
        </w:tc>
        <w:tc>
          <w:tcPr>
            <w:tcW w:w="994" w:type="dxa"/>
            <w:gridSpan w:val="4"/>
            <w:tcBorders>
              <w:top w:val="nil"/>
              <w:left w:val="nil"/>
              <w:bottom w:val="nil"/>
              <w:right w:val="nil"/>
            </w:tcBorders>
            <w:shd w:val="clear" w:color="auto" w:fill="auto"/>
            <w:hideMark/>
          </w:tcPr>
          <w:p w14:paraId="15A7AF22" w14:textId="77777777" w:rsidR="006403CC" w:rsidRPr="006403CC" w:rsidRDefault="006403CC" w:rsidP="006403CC">
            <w:pPr>
              <w:widowControl/>
              <w:jc w:val="right"/>
              <w:rPr>
                <w:rFonts w:ascii="Arial" w:hAnsi="Arial" w:cs="Arial"/>
                <w:snapToGrid/>
                <w:color w:val="000000"/>
                <w:sz w:val="16"/>
                <w:szCs w:val="16"/>
              </w:rPr>
            </w:pPr>
            <w:r w:rsidRPr="006403CC">
              <w:rPr>
                <w:rFonts w:ascii="Arial" w:hAnsi="Arial" w:cs="Arial"/>
                <w:snapToGrid/>
                <w:color w:val="000000"/>
                <w:sz w:val="16"/>
                <w:szCs w:val="16"/>
              </w:rPr>
              <w:t xml:space="preserve">$45,738 </w:t>
            </w:r>
          </w:p>
        </w:tc>
        <w:tc>
          <w:tcPr>
            <w:tcW w:w="242" w:type="dxa"/>
            <w:tcBorders>
              <w:top w:val="nil"/>
              <w:left w:val="nil"/>
              <w:bottom w:val="nil"/>
              <w:right w:val="nil"/>
            </w:tcBorders>
            <w:shd w:val="clear" w:color="auto" w:fill="auto"/>
            <w:vAlign w:val="bottom"/>
            <w:hideMark/>
          </w:tcPr>
          <w:p w14:paraId="5CF656BC" w14:textId="77777777" w:rsidR="006403CC" w:rsidRPr="006403CC" w:rsidRDefault="006403CC" w:rsidP="006403CC">
            <w:pPr>
              <w:widowControl/>
              <w:rPr>
                <w:snapToGrid/>
                <w:color w:val="000000"/>
                <w:szCs w:val="24"/>
              </w:rPr>
            </w:pPr>
          </w:p>
        </w:tc>
      </w:tr>
      <w:tr w:rsidR="006403CC" w:rsidRPr="006403CC" w14:paraId="3FDC2ECE" w14:textId="77777777" w:rsidTr="006403CC">
        <w:trPr>
          <w:trHeight w:val="300"/>
        </w:trPr>
        <w:tc>
          <w:tcPr>
            <w:tcW w:w="662" w:type="dxa"/>
            <w:tcBorders>
              <w:top w:val="nil"/>
              <w:left w:val="nil"/>
              <w:bottom w:val="nil"/>
              <w:right w:val="nil"/>
            </w:tcBorders>
            <w:shd w:val="clear" w:color="auto" w:fill="auto"/>
            <w:hideMark/>
          </w:tcPr>
          <w:p w14:paraId="15BED923" w14:textId="77777777" w:rsidR="006403CC" w:rsidRPr="006403CC" w:rsidRDefault="006403CC" w:rsidP="006403CC">
            <w:pPr>
              <w:widowControl/>
              <w:rPr>
                <w:rFonts w:ascii="Arial" w:hAnsi="Arial" w:cs="Arial"/>
                <w:snapToGrid/>
                <w:color w:val="000000"/>
                <w:sz w:val="16"/>
                <w:szCs w:val="16"/>
              </w:rPr>
            </w:pPr>
          </w:p>
        </w:tc>
        <w:tc>
          <w:tcPr>
            <w:tcW w:w="757" w:type="dxa"/>
            <w:tcBorders>
              <w:top w:val="nil"/>
              <w:left w:val="nil"/>
              <w:bottom w:val="nil"/>
              <w:right w:val="nil"/>
            </w:tcBorders>
            <w:shd w:val="clear" w:color="auto" w:fill="auto"/>
            <w:hideMark/>
          </w:tcPr>
          <w:p w14:paraId="559CDFEA" w14:textId="77777777" w:rsidR="006403CC" w:rsidRPr="006403CC" w:rsidRDefault="006403CC" w:rsidP="006403CC">
            <w:pPr>
              <w:widowControl/>
              <w:rPr>
                <w:rFonts w:ascii="Arial" w:hAnsi="Arial" w:cs="Arial"/>
                <w:snapToGrid/>
                <w:color w:val="000000"/>
                <w:sz w:val="16"/>
                <w:szCs w:val="16"/>
              </w:rPr>
            </w:pPr>
          </w:p>
        </w:tc>
        <w:tc>
          <w:tcPr>
            <w:tcW w:w="757" w:type="dxa"/>
            <w:tcBorders>
              <w:top w:val="nil"/>
              <w:left w:val="nil"/>
              <w:bottom w:val="nil"/>
              <w:right w:val="nil"/>
            </w:tcBorders>
            <w:shd w:val="clear" w:color="auto" w:fill="auto"/>
            <w:hideMark/>
          </w:tcPr>
          <w:p w14:paraId="7E4709CB" w14:textId="77777777" w:rsidR="006403CC" w:rsidRPr="006403CC" w:rsidRDefault="006403CC" w:rsidP="006403CC">
            <w:pPr>
              <w:widowControl/>
              <w:rPr>
                <w:rFonts w:ascii="Arial" w:hAnsi="Arial" w:cs="Arial"/>
                <w:snapToGrid/>
                <w:color w:val="000000"/>
                <w:sz w:val="16"/>
                <w:szCs w:val="16"/>
              </w:rPr>
            </w:pPr>
          </w:p>
        </w:tc>
        <w:tc>
          <w:tcPr>
            <w:tcW w:w="757" w:type="dxa"/>
            <w:tcBorders>
              <w:top w:val="nil"/>
              <w:left w:val="nil"/>
              <w:bottom w:val="nil"/>
              <w:right w:val="nil"/>
            </w:tcBorders>
            <w:shd w:val="clear" w:color="auto" w:fill="auto"/>
            <w:hideMark/>
          </w:tcPr>
          <w:p w14:paraId="064F9F45" w14:textId="77777777" w:rsidR="006403CC" w:rsidRPr="006403CC" w:rsidRDefault="006403CC" w:rsidP="006403CC">
            <w:pPr>
              <w:widowControl/>
              <w:rPr>
                <w:rFonts w:ascii="Arial" w:hAnsi="Arial" w:cs="Arial"/>
                <w:snapToGrid/>
                <w:color w:val="000000"/>
                <w:sz w:val="16"/>
                <w:szCs w:val="16"/>
              </w:rPr>
            </w:pPr>
          </w:p>
        </w:tc>
        <w:tc>
          <w:tcPr>
            <w:tcW w:w="757" w:type="dxa"/>
            <w:tcBorders>
              <w:top w:val="nil"/>
              <w:left w:val="nil"/>
              <w:bottom w:val="nil"/>
              <w:right w:val="nil"/>
            </w:tcBorders>
            <w:shd w:val="clear" w:color="auto" w:fill="auto"/>
            <w:hideMark/>
          </w:tcPr>
          <w:p w14:paraId="379DCA8C" w14:textId="77777777" w:rsidR="006403CC" w:rsidRPr="006403CC" w:rsidRDefault="006403CC" w:rsidP="006403CC">
            <w:pPr>
              <w:widowControl/>
              <w:rPr>
                <w:rFonts w:ascii="Arial" w:hAnsi="Arial" w:cs="Arial"/>
                <w:snapToGrid/>
                <w:color w:val="000000"/>
                <w:sz w:val="16"/>
                <w:szCs w:val="16"/>
              </w:rPr>
            </w:pPr>
          </w:p>
        </w:tc>
        <w:tc>
          <w:tcPr>
            <w:tcW w:w="757" w:type="dxa"/>
            <w:tcBorders>
              <w:top w:val="nil"/>
              <w:left w:val="nil"/>
              <w:bottom w:val="nil"/>
              <w:right w:val="nil"/>
            </w:tcBorders>
            <w:shd w:val="clear" w:color="auto" w:fill="auto"/>
            <w:hideMark/>
          </w:tcPr>
          <w:p w14:paraId="3B702457" w14:textId="77777777" w:rsidR="006403CC" w:rsidRPr="006403CC" w:rsidRDefault="006403CC" w:rsidP="006403CC">
            <w:pPr>
              <w:widowControl/>
              <w:rPr>
                <w:rFonts w:ascii="Arial" w:hAnsi="Arial" w:cs="Arial"/>
                <w:snapToGrid/>
                <w:color w:val="000000"/>
                <w:sz w:val="16"/>
                <w:szCs w:val="16"/>
              </w:rPr>
            </w:pPr>
          </w:p>
        </w:tc>
        <w:tc>
          <w:tcPr>
            <w:tcW w:w="684" w:type="dxa"/>
            <w:tcBorders>
              <w:top w:val="nil"/>
              <w:left w:val="nil"/>
              <w:bottom w:val="nil"/>
              <w:right w:val="nil"/>
            </w:tcBorders>
            <w:shd w:val="clear" w:color="auto" w:fill="auto"/>
            <w:hideMark/>
          </w:tcPr>
          <w:p w14:paraId="582F0262" w14:textId="77777777" w:rsidR="006403CC" w:rsidRPr="006403CC" w:rsidRDefault="006403CC" w:rsidP="006403CC">
            <w:pPr>
              <w:widowControl/>
              <w:jc w:val="right"/>
              <w:rPr>
                <w:rFonts w:ascii="Arial" w:hAnsi="Arial" w:cs="Arial"/>
                <w:snapToGrid/>
                <w:color w:val="000000"/>
                <w:sz w:val="16"/>
                <w:szCs w:val="16"/>
              </w:rPr>
            </w:pPr>
          </w:p>
        </w:tc>
        <w:tc>
          <w:tcPr>
            <w:tcW w:w="241" w:type="dxa"/>
            <w:gridSpan w:val="2"/>
            <w:tcBorders>
              <w:top w:val="nil"/>
              <w:left w:val="nil"/>
              <w:bottom w:val="nil"/>
              <w:right w:val="nil"/>
            </w:tcBorders>
            <w:shd w:val="clear" w:color="auto" w:fill="auto"/>
            <w:hideMark/>
          </w:tcPr>
          <w:p w14:paraId="1E7B4F35" w14:textId="77777777" w:rsidR="006403CC" w:rsidRPr="006403CC" w:rsidRDefault="006403CC" w:rsidP="006403CC">
            <w:pPr>
              <w:widowControl/>
              <w:jc w:val="right"/>
              <w:rPr>
                <w:rFonts w:ascii="Arial" w:hAnsi="Arial" w:cs="Arial"/>
                <w:snapToGrid/>
                <w:color w:val="000000"/>
                <w:sz w:val="16"/>
                <w:szCs w:val="16"/>
              </w:rPr>
            </w:pPr>
          </w:p>
        </w:tc>
        <w:tc>
          <w:tcPr>
            <w:tcW w:w="255" w:type="dxa"/>
            <w:gridSpan w:val="2"/>
            <w:tcBorders>
              <w:top w:val="nil"/>
              <w:left w:val="nil"/>
              <w:bottom w:val="nil"/>
              <w:right w:val="nil"/>
            </w:tcBorders>
            <w:shd w:val="clear" w:color="auto" w:fill="auto"/>
            <w:hideMark/>
          </w:tcPr>
          <w:p w14:paraId="7B9A636A" w14:textId="77777777" w:rsidR="006403CC" w:rsidRPr="006403CC" w:rsidRDefault="006403CC" w:rsidP="006403CC">
            <w:pPr>
              <w:widowControl/>
              <w:jc w:val="right"/>
              <w:rPr>
                <w:rFonts w:ascii="Arial" w:hAnsi="Arial" w:cs="Arial"/>
                <w:snapToGrid/>
                <w:color w:val="000000"/>
                <w:sz w:val="16"/>
                <w:szCs w:val="16"/>
              </w:rPr>
            </w:pPr>
          </w:p>
        </w:tc>
        <w:tc>
          <w:tcPr>
            <w:tcW w:w="314" w:type="dxa"/>
            <w:gridSpan w:val="4"/>
            <w:tcBorders>
              <w:top w:val="nil"/>
              <w:left w:val="nil"/>
              <w:bottom w:val="nil"/>
              <w:right w:val="nil"/>
            </w:tcBorders>
            <w:shd w:val="clear" w:color="auto" w:fill="auto"/>
            <w:hideMark/>
          </w:tcPr>
          <w:p w14:paraId="6CE4DE6E" w14:textId="77777777" w:rsidR="006403CC" w:rsidRPr="006403CC" w:rsidRDefault="006403CC" w:rsidP="006403CC">
            <w:pPr>
              <w:widowControl/>
              <w:jc w:val="right"/>
              <w:rPr>
                <w:rFonts w:ascii="Arial" w:hAnsi="Arial" w:cs="Arial"/>
                <w:snapToGrid/>
                <w:color w:val="000000"/>
                <w:sz w:val="16"/>
                <w:szCs w:val="16"/>
              </w:rPr>
            </w:pPr>
          </w:p>
        </w:tc>
        <w:tc>
          <w:tcPr>
            <w:tcW w:w="418" w:type="dxa"/>
            <w:gridSpan w:val="4"/>
            <w:tcBorders>
              <w:top w:val="nil"/>
              <w:left w:val="nil"/>
              <w:bottom w:val="nil"/>
              <w:right w:val="nil"/>
            </w:tcBorders>
            <w:shd w:val="clear" w:color="auto" w:fill="auto"/>
            <w:hideMark/>
          </w:tcPr>
          <w:p w14:paraId="233604CB" w14:textId="77777777" w:rsidR="006403CC" w:rsidRPr="006403CC" w:rsidRDefault="006403CC" w:rsidP="006403CC">
            <w:pPr>
              <w:widowControl/>
              <w:jc w:val="right"/>
              <w:rPr>
                <w:rFonts w:ascii="Arial" w:hAnsi="Arial" w:cs="Arial"/>
                <w:snapToGrid/>
                <w:color w:val="000000"/>
                <w:sz w:val="16"/>
                <w:szCs w:val="16"/>
              </w:rPr>
            </w:pPr>
          </w:p>
        </w:tc>
        <w:tc>
          <w:tcPr>
            <w:tcW w:w="315" w:type="dxa"/>
            <w:gridSpan w:val="2"/>
            <w:tcBorders>
              <w:top w:val="nil"/>
              <w:left w:val="nil"/>
              <w:bottom w:val="nil"/>
              <w:right w:val="nil"/>
            </w:tcBorders>
            <w:shd w:val="clear" w:color="auto" w:fill="auto"/>
            <w:hideMark/>
          </w:tcPr>
          <w:p w14:paraId="6A62A9B3" w14:textId="77777777" w:rsidR="006403CC" w:rsidRPr="006403CC" w:rsidRDefault="006403CC" w:rsidP="006403CC">
            <w:pPr>
              <w:widowControl/>
              <w:jc w:val="center"/>
              <w:rPr>
                <w:rFonts w:ascii="Arial" w:hAnsi="Arial" w:cs="Arial"/>
                <w:snapToGrid/>
                <w:color w:val="000000"/>
                <w:sz w:val="16"/>
                <w:szCs w:val="16"/>
              </w:rPr>
            </w:pPr>
          </w:p>
        </w:tc>
        <w:tc>
          <w:tcPr>
            <w:tcW w:w="332" w:type="dxa"/>
            <w:gridSpan w:val="2"/>
            <w:tcBorders>
              <w:top w:val="nil"/>
              <w:left w:val="nil"/>
              <w:bottom w:val="nil"/>
              <w:right w:val="nil"/>
            </w:tcBorders>
            <w:shd w:val="clear" w:color="auto" w:fill="auto"/>
            <w:hideMark/>
          </w:tcPr>
          <w:p w14:paraId="66151C94" w14:textId="77777777" w:rsidR="006403CC" w:rsidRPr="006403CC" w:rsidRDefault="006403CC" w:rsidP="006403CC">
            <w:pPr>
              <w:widowControl/>
              <w:jc w:val="center"/>
              <w:rPr>
                <w:rFonts w:ascii="Arial" w:hAnsi="Arial" w:cs="Arial"/>
                <w:snapToGrid/>
                <w:color w:val="000000"/>
                <w:sz w:val="16"/>
                <w:szCs w:val="16"/>
              </w:rPr>
            </w:pPr>
          </w:p>
        </w:tc>
        <w:tc>
          <w:tcPr>
            <w:tcW w:w="366" w:type="dxa"/>
            <w:gridSpan w:val="2"/>
            <w:tcBorders>
              <w:top w:val="nil"/>
              <w:left w:val="nil"/>
              <w:bottom w:val="nil"/>
              <w:right w:val="nil"/>
            </w:tcBorders>
            <w:shd w:val="clear" w:color="auto" w:fill="auto"/>
            <w:hideMark/>
          </w:tcPr>
          <w:p w14:paraId="52F650D3" w14:textId="77777777" w:rsidR="006403CC" w:rsidRPr="006403CC" w:rsidRDefault="006403CC" w:rsidP="006403CC">
            <w:pPr>
              <w:widowControl/>
              <w:jc w:val="center"/>
              <w:rPr>
                <w:rFonts w:ascii="Arial" w:hAnsi="Arial" w:cs="Arial"/>
                <w:snapToGrid/>
                <w:color w:val="000000"/>
                <w:sz w:val="16"/>
                <w:szCs w:val="16"/>
              </w:rPr>
            </w:pPr>
          </w:p>
        </w:tc>
        <w:tc>
          <w:tcPr>
            <w:tcW w:w="299" w:type="dxa"/>
            <w:gridSpan w:val="2"/>
            <w:tcBorders>
              <w:top w:val="nil"/>
              <w:left w:val="nil"/>
              <w:bottom w:val="nil"/>
              <w:right w:val="nil"/>
            </w:tcBorders>
            <w:shd w:val="clear" w:color="auto" w:fill="auto"/>
            <w:hideMark/>
          </w:tcPr>
          <w:p w14:paraId="4E87A08B" w14:textId="77777777" w:rsidR="006403CC" w:rsidRPr="006403CC" w:rsidRDefault="006403CC" w:rsidP="006403CC">
            <w:pPr>
              <w:widowControl/>
              <w:jc w:val="center"/>
              <w:rPr>
                <w:rFonts w:ascii="Arial" w:hAnsi="Arial" w:cs="Arial"/>
                <w:snapToGrid/>
                <w:color w:val="000000"/>
                <w:sz w:val="16"/>
                <w:szCs w:val="16"/>
              </w:rPr>
            </w:pPr>
          </w:p>
        </w:tc>
        <w:tc>
          <w:tcPr>
            <w:tcW w:w="327" w:type="dxa"/>
            <w:gridSpan w:val="3"/>
            <w:tcBorders>
              <w:top w:val="nil"/>
              <w:left w:val="nil"/>
              <w:bottom w:val="nil"/>
              <w:right w:val="nil"/>
            </w:tcBorders>
            <w:shd w:val="clear" w:color="auto" w:fill="auto"/>
            <w:hideMark/>
          </w:tcPr>
          <w:p w14:paraId="4426D1EF" w14:textId="77777777" w:rsidR="006403CC" w:rsidRPr="006403CC" w:rsidRDefault="006403CC" w:rsidP="006403CC">
            <w:pPr>
              <w:widowControl/>
              <w:jc w:val="center"/>
              <w:rPr>
                <w:rFonts w:ascii="Arial" w:hAnsi="Arial" w:cs="Arial"/>
                <w:snapToGrid/>
                <w:color w:val="000000"/>
                <w:sz w:val="16"/>
                <w:szCs w:val="16"/>
              </w:rPr>
            </w:pPr>
          </w:p>
        </w:tc>
        <w:tc>
          <w:tcPr>
            <w:tcW w:w="321" w:type="dxa"/>
            <w:gridSpan w:val="2"/>
            <w:tcBorders>
              <w:top w:val="nil"/>
              <w:left w:val="nil"/>
              <w:bottom w:val="nil"/>
              <w:right w:val="nil"/>
            </w:tcBorders>
            <w:shd w:val="clear" w:color="auto" w:fill="auto"/>
            <w:hideMark/>
          </w:tcPr>
          <w:p w14:paraId="205084B5" w14:textId="77777777" w:rsidR="006403CC" w:rsidRPr="006403CC" w:rsidRDefault="006403CC" w:rsidP="006403CC">
            <w:pPr>
              <w:widowControl/>
              <w:jc w:val="right"/>
              <w:rPr>
                <w:rFonts w:ascii="Arial" w:hAnsi="Arial" w:cs="Arial"/>
                <w:snapToGrid/>
                <w:color w:val="000000"/>
                <w:sz w:val="16"/>
                <w:szCs w:val="16"/>
              </w:rPr>
            </w:pPr>
          </w:p>
        </w:tc>
        <w:tc>
          <w:tcPr>
            <w:tcW w:w="476" w:type="dxa"/>
            <w:gridSpan w:val="3"/>
            <w:tcBorders>
              <w:top w:val="nil"/>
              <w:left w:val="nil"/>
              <w:bottom w:val="nil"/>
              <w:right w:val="nil"/>
            </w:tcBorders>
            <w:shd w:val="clear" w:color="auto" w:fill="auto"/>
            <w:hideMark/>
          </w:tcPr>
          <w:p w14:paraId="4BFFE726" w14:textId="77777777" w:rsidR="006403CC" w:rsidRPr="006403CC" w:rsidRDefault="006403CC" w:rsidP="006403CC">
            <w:pPr>
              <w:widowControl/>
              <w:jc w:val="right"/>
              <w:rPr>
                <w:rFonts w:ascii="Arial" w:hAnsi="Arial" w:cs="Arial"/>
                <w:snapToGrid/>
                <w:color w:val="000000"/>
                <w:sz w:val="16"/>
                <w:szCs w:val="16"/>
              </w:rPr>
            </w:pPr>
          </w:p>
        </w:tc>
        <w:tc>
          <w:tcPr>
            <w:tcW w:w="888" w:type="dxa"/>
            <w:gridSpan w:val="4"/>
            <w:tcBorders>
              <w:top w:val="nil"/>
              <w:left w:val="nil"/>
              <w:bottom w:val="nil"/>
              <w:right w:val="nil"/>
            </w:tcBorders>
            <w:shd w:val="clear" w:color="auto" w:fill="auto"/>
            <w:hideMark/>
          </w:tcPr>
          <w:p w14:paraId="33537D04" w14:textId="77777777" w:rsidR="006403CC" w:rsidRPr="006403CC" w:rsidRDefault="006403CC" w:rsidP="006403CC">
            <w:pPr>
              <w:widowControl/>
              <w:rPr>
                <w:rFonts w:ascii="Arial" w:hAnsi="Arial" w:cs="Arial"/>
                <w:snapToGrid/>
                <w:color w:val="000000"/>
                <w:sz w:val="16"/>
                <w:szCs w:val="16"/>
              </w:rPr>
            </w:pPr>
          </w:p>
        </w:tc>
        <w:tc>
          <w:tcPr>
            <w:tcW w:w="619" w:type="dxa"/>
            <w:gridSpan w:val="3"/>
            <w:tcBorders>
              <w:top w:val="nil"/>
              <w:left w:val="nil"/>
              <w:bottom w:val="nil"/>
              <w:right w:val="nil"/>
            </w:tcBorders>
            <w:shd w:val="clear" w:color="auto" w:fill="auto"/>
            <w:hideMark/>
          </w:tcPr>
          <w:p w14:paraId="24EFBE9F" w14:textId="77777777" w:rsidR="006403CC" w:rsidRPr="006403CC" w:rsidRDefault="006403CC" w:rsidP="006403CC">
            <w:pPr>
              <w:widowControl/>
              <w:rPr>
                <w:rFonts w:ascii="Arial" w:hAnsi="Arial" w:cs="Arial"/>
                <w:snapToGrid/>
                <w:color w:val="000000"/>
                <w:sz w:val="16"/>
                <w:szCs w:val="16"/>
              </w:rPr>
            </w:pPr>
          </w:p>
        </w:tc>
        <w:tc>
          <w:tcPr>
            <w:tcW w:w="457" w:type="dxa"/>
            <w:gridSpan w:val="2"/>
            <w:tcBorders>
              <w:top w:val="nil"/>
              <w:left w:val="nil"/>
              <w:bottom w:val="nil"/>
              <w:right w:val="nil"/>
            </w:tcBorders>
            <w:shd w:val="clear" w:color="auto" w:fill="auto"/>
            <w:hideMark/>
          </w:tcPr>
          <w:p w14:paraId="1C70AE22" w14:textId="77777777" w:rsidR="006403CC" w:rsidRPr="006403CC" w:rsidRDefault="006403CC" w:rsidP="006403CC">
            <w:pPr>
              <w:widowControl/>
              <w:rPr>
                <w:rFonts w:ascii="Arial" w:hAnsi="Arial" w:cs="Arial"/>
                <w:snapToGrid/>
                <w:color w:val="000000"/>
                <w:sz w:val="16"/>
                <w:szCs w:val="16"/>
              </w:rPr>
            </w:pPr>
          </w:p>
        </w:tc>
        <w:tc>
          <w:tcPr>
            <w:tcW w:w="404" w:type="dxa"/>
            <w:tcBorders>
              <w:top w:val="nil"/>
              <w:left w:val="nil"/>
              <w:bottom w:val="nil"/>
              <w:right w:val="nil"/>
            </w:tcBorders>
            <w:shd w:val="clear" w:color="auto" w:fill="auto"/>
            <w:hideMark/>
          </w:tcPr>
          <w:p w14:paraId="29D5160F" w14:textId="77777777" w:rsidR="006403CC" w:rsidRPr="006403CC" w:rsidRDefault="006403CC" w:rsidP="006403CC">
            <w:pPr>
              <w:widowControl/>
              <w:jc w:val="right"/>
              <w:rPr>
                <w:rFonts w:ascii="Arial" w:hAnsi="Arial" w:cs="Arial"/>
                <w:snapToGrid/>
                <w:color w:val="000000"/>
                <w:sz w:val="16"/>
                <w:szCs w:val="16"/>
              </w:rPr>
            </w:pPr>
          </w:p>
        </w:tc>
        <w:tc>
          <w:tcPr>
            <w:tcW w:w="375" w:type="dxa"/>
            <w:gridSpan w:val="2"/>
            <w:tcBorders>
              <w:top w:val="nil"/>
              <w:left w:val="nil"/>
              <w:bottom w:val="nil"/>
              <w:right w:val="nil"/>
            </w:tcBorders>
            <w:shd w:val="clear" w:color="auto" w:fill="auto"/>
            <w:hideMark/>
          </w:tcPr>
          <w:p w14:paraId="6EBC10C4" w14:textId="77777777" w:rsidR="006403CC" w:rsidRPr="006403CC" w:rsidRDefault="006403CC" w:rsidP="006403CC">
            <w:pPr>
              <w:widowControl/>
              <w:jc w:val="right"/>
              <w:rPr>
                <w:rFonts w:ascii="Arial" w:hAnsi="Arial" w:cs="Arial"/>
                <w:snapToGrid/>
                <w:color w:val="000000"/>
                <w:sz w:val="16"/>
                <w:szCs w:val="16"/>
              </w:rPr>
            </w:pPr>
          </w:p>
        </w:tc>
      </w:tr>
      <w:tr w:rsidR="006403CC" w:rsidRPr="006403CC" w14:paraId="76051551" w14:textId="77777777" w:rsidTr="006403CC">
        <w:trPr>
          <w:trHeight w:val="315"/>
        </w:trPr>
        <w:tc>
          <w:tcPr>
            <w:tcW w:w="662" w:type="dxa"/>
            <w:tcBorders>
              <w:top w:val="nil"/>
              <w:left w:val="nil"/>
              <w:bottom w:val="nil"/>
              <w:right w:val="nil"/>
            </w:tcBorders>
            <w:shd w:val="clear" w:color="auto" w:fill="auto"/>
            <w:vAlign w:val="bottom"/>
            <w:hideMark/>
          </w:tcPr>
          <w:p w14:paraId="7CFC7B8F" w14:textId="77777777" w:rsidR="006403CC" w:rsidRPr="006403CC" w:rsidRDefault="006403CC" w:rsidP="006403CC">
            <w:pPr>
              <w:widowControl/>
              <w:rPr>
                <w:rFonts w:ascii="Arial" w:hAnsi="Arial" w:cs="Arial"/>
                <w:snapToGrid/>
                <w:color w:val="000000"/>
                <w:sz w:val="16"/>
                <w:szCs w:val="16"/>
              </w:rPr>
            </w:pPr>
          </w:p>
        </w:tc>
        <w:tc>
          <w:tcPr>
            <w:tcW w:w="757" w:type="dxa"/>
            <w:tcBorders>
              <w:top w:val="nil"/>
              <w:left w:val="nil"/>
              <w:bottom w:val="nil"/>
              <w:right w:val="nil"/>
            </w:tcBorders>
            <w:shd w:val="clear" w:color="auto" w:fill="auto"/>
            <w:vAlign w:val="bottom"/>
            <w:hideMark/>
          </w:tcPr>
          <w:p w14:paraId="7D1D1E46" w14:textId="77777777" w:rsidR="006403CC" w:rsidRPr="006403CC" w:rsidRDefault="006403CC" w:rsidP="006403CC">
            <w:pPr>
              <w:widowControl/>
              <w:rPr>
                <w:rFonts w:ascii="Arial" w:hAnsi="Arial" w:cs="Arial"/>
                <w:snapToGrid/>
                <w:color w:val="000000"/>
                <w:sz w:val="16"/>
                <w:szCs w:val="16"/>
              </w:rPr>
            </w:pPr>
          </w:p>
        </w:tc>
        <w:tc>
          <w:tcPr>
            <w:tcW w:w="757" w:type="dxa"/>
            <w:tcBorders>
              <w:top w:val="nil"/>
              <w:left w:val="nil"/>
              <w:bottom w:val="nil"/>
              <w:right w:val="nil"/>
            </w:tcBorders>
            <w:shd w:val="clear" w:color="auto" w:fill="auto"/>
            <w:vAlign w:val="bottom"/>
            <w:hideMark/>
          </w:tcPr>
          <w:p w14:paraId="611F510C" w14:textId="77777777" w:rsidR="006403CC" w:rsidRPr="006403CC" w:rsidRDefault="006403CC" w:rsidP="006403CC">
            <w:pPr>
              <w:widowControl/>
              <w:rPr>
                <w:rFonts w:ascii="Arial" w:hAnsi="Arial" w:cs="Arial"/>
                <w:snapToGrid/>
                <w:color w:val="000000"/>
                <w:sz w:val="16"/>
                <w:szCs w:val="16"/>
              </w:rPr>
            </w:pPr>
          </w:p>
        </w:tc>
        <w:tc>
          <w:tcPr>
            <w:tcW w:w="757" w:type="dxa"/>
            <w:tcBorders>
              <w:top w:val="nil"/>
              <w:left w:val="nil"/>
              <w:bottom w:val="nil"/>
              <w:right w:val="nil"/>
            </w:tcBorders>
            <w:shd w:val="clear" w:color="auto" w:fill="auto"/>
            <w:vAlign w:val="bottom"/>
            <w:hideMark/>
          </w:tcPr>
          <w:p w14:paraId="09752FAD" w14:textId="77777777" w:rsidR="006403CC" w:rsidRPr="006403CC" w:rsidRDefault="006403CC" w:rsidP="006403CC">
            <w:pPr>
              <w:widowControl/>
              <w:rPr>
                <w:rFonts w:ascii="Arial" w:hAnsi="Arial" w:cs="Arial"/>
                <w:snapToGrid/>
                <w:color w:val="000000"/>
                <w:sz w:val="16"/>
                <w:szCs w:val="16"/>
              </w:rPr>
            </w:pPr>
          </w:p>
        </w:tc>
        <w:tc>
          <w:tcPr>
            <w:tcW w:w="757" w:type="dxa"/>
            <w:tcBorders>
              <w:top w:val="nil"/>
              <w:left w:val="nil"/>
              <w:bottom w:val="nil"/>
              <w:right w:val="nil"/>
            </w:tcBorders>
            <w:shd w:val="clear" w:color="auto" w:fill="auto"/>
            <w:vAlign w:val="bottom"/>
            <w:hideMark/>
          </w:tcPr>
          <w:p w14:paraId="6FB2AC0E" w14:textId="77777777" w:rsidR="006403CC" w:rsidRPr="006403CC" w:rsidRDefault="006403CC" w:rsidP="006403CC">
            <w:pPr>
              <w:widowControl/>
              <w:rPr>
                <w:rFonts w:ascii="Arial" w:hAnsi="Arial" w:cs="Arial"/>
                <w:snapToGrid/>
                <w:color w:val="000000"/>
                <w:sz w:val="16"/>
                <w:szCs w:val="16"/>
              </w:rPr>
            </w:pPr>
          </w:p>
        </w:tc>
        <w:tc>
          <w:tcPr>
            <w:tcW w:w="757" w:type="dxa"/>
            <w:tcBorders>
              <w:top w:val="nil"/>
              <w:left w:val="nil"/>
              <w:bottom w:val="nil"/>
              <w:right w:val="nil"/>
            </w:tcBorders>
            <w:shd w:val="clear" w:color="auto" w:fill="auto"/>
            <w:vAlign w:val="bottom"/>
            <w:hideMark/>
          </w:tcPr>
          <w:p w14:paraId="347F755F" w14:textId="77777777" w:rsidR="006403CC" w:rsidRPr="006403CC" w:rsidRDefault="006403CC" w:rsidP="006403CC">
            <w:pPr>
              <w:widowControl/>
              <w:rPr>
                <w:rFonts w:ascii="Arial" w:hAnsi="Arial" w:cs="Arial"/>
                <w:snapToGrid/>
                <w:color w:val="000000"/>
                <w:sz w:val="16"/>
                <w:szCs w:val="16"/>
              </w:rPr>
            </w:pPr>
          </w:p>
        </w:tc>
        <w:tc>
          <w:tcPr>
            <w:tcW w:w="4054" w:type="dxa"/>
            <w:gridSpan w:val="27"/>
            <w:tcBorders>
              <w:top w:val="nil"/>
              <w:left w:val="nil"/>
              <w:bottom w:val="nil"/>
              <w:right w:val="nil"/>
            </w:tcBorders>
            <w:shd w:val="clear" w:color="auto" w:fill="auto"/>
            <w:noWrap/>
            <w:vAlign w:val="bottom"/>
            <w:hideMark/>
          </w:tcPr>
          <w:p w14:paraId="18C680BA" w14:textId="77777777" w:rsidR="006403CC" w:rsidRPr="006403CC" w:rsidRDefault="006403CC" w:rsidP="006403CC">
            <w:pPr>
              <w:widowControl/>
              <w:rPr>
                <w:rFonts w:ascii="Arial" w:hAnsi="Arial" w:cs="Arial"/>
                <w:b/>
                <w:bCs/>
                <w:snapToGrid/>
                <w:color w:val="000000"/>
                <w:sz w:val="16"/>
                <w:szCs w:val="16"/>
              </w:rPr>
            </w:pPr>
            <w:r w:rsidRPr="006403CC">
              <w:rPr>
                <w:rFonts w:ascii="Arial" w:hAnsi="Arial" w:cs="Arial"/>
                <w:b/>
                <w:bCs/>
                <w:snapToGrid/>
                <w:color w:val="000000"/>
                <w:sz w:val="16"/>
                <w:szCs w:val="16"/>
              </w:rPr>
              <w:t>TOTAL MAINTENANCE NEEDS:</w:t>
            </w:r>
          </w:p>
        </w:tc>
        <w:tc>
          <w:tcPr>
            <w:tcW w:w="353" w:type="dxa"/>
            <w:gridSpan w:val="3"/>
            <w:tcBorders>
              <w:top w:val="nil"/>
              <w:left w:val="nil"/>
              <w:bottom w:val="nil"/>
              <w:right w:val="nil"/>
            </w:tcBorders>
            <w:shd w:val="clear" w:color="auto" w:fill="auto"/>
            <w:vAlign w:val="bottom"/>
            <w:hideMark/>
          </w:tcPr>
          <w:p w14:paraId="1245106D" w14:textId="77777777" w:rsidR="006403CC" w:rsidRPr="006403CC" w:rsidRDefault="006403CC" w:rsidP="006403CC">
            <w:pPr>
              <w:widowControl/>
              <w:rPr>
                <w:rFonts w:ascii="Arial" w:hAnsi="Arial" w:cs="Arial"/>
                <w:b/>
                <w:bCs/>
                <w:snapToGrid/>
                <w:color w:val="000000"/>
                <w:sz w:val="16"/>
                <w:szCs w:val="16"/>
              </w:rPr>
            </w:pPr>
          </w:p>
        </w:tc>
        <w:tc>
          <w:tcPr>
            <w:tcW w:w="1109" w:type="dxa"/>
            <w:gridSpan w:val="5"/>
            <w:tcBorders>
              <w:top w:val="nil"/>
              <w:left w:val="nil"/>
              <w:bottom w:val="nil"/>
              <w:right w:val="nil"/>
            </w:tcBorders>
            <w:shd w:val="clear" w:color="auto" w:fill="auto"/>
            <w:vAlign w:val="bottom"/>
            <w:hideMark/>
          </w:tcPr>
          <w:p w14:paraId="7E93E98E" w14:textId="77777777" w:rsidR="006403CC" w:rsidRPr="006403CC" w:rsidRDefault="006403CC" w:rsidP="006403CC">
            <w:pPr>
              <w:widowControl/>
              <w:rPr>
                <w:rFonts w:ascii="Arial" w:hAnsi="Arial" w:cs="Arial"/>
                <w:b/>
                <w:bCs/>
                <w:snapToGrid/>
                <w:color w:val="000000"/>
                <w:sz w:val="16"/>
                <w:szCs w:val="16"/>
              </w:rPr>
            </w:pPr>
          </w:p>
        </w:tc>
        <w:tc>
          <w:tcPr>
            <w:tcW w:w="339" w:type="dxa"/>
            <w:tcBorders>
              <w:top w:val="nil"/>
              <w:left w:val="nil"/>
              <w:bottom w:val="nil"/>
              <w:right w:val="nil"/>
            </w:tcBorders>
            <w:shd w:val="clear" w:color="auto" w:fill="auto"/>
            <w:vAlign w:val="bottom"/>
            <w:hideMark/>
          </w:tcPr>
          <w:p w14:paraId="0B73E320" w14:textId="77777777" w:rsidR="006403CC" w:rsidRPr="006403CC" w:rsidRDefault="006403CC" w:rsidP="006403CC">
            <w:pPr>
              <w:widowControl/>
              <w:rPr>
                <w:rFonts w:ascii="Arial" w:hAnsi="Arial" w:cs="Arial"/>
                <w:b/>
                <w:bCs/>
                <w:snapToGrid/>
                <w:color w:val="000000"/>
                <w:sz w:val="16"/>
                <w:szCs w:val="16"/>
              </w:rPr>
            </w:pPr>
          </w:p>
        </w:tc>
        <w:tc>
          <w:tcPr>
            <w:tcW w:w="994" w:type="dxa"/>
            <w:gridSpan w:val="4"/>
            <w:tcBorders>
              <w:top w:val="nil"/>
              <w:left w:val="nil"/>
              <w:bottom w:val="nil"/>
              <w:right w:val="nil"/>
            </w:tcBorders>
            <w:shd w:val="clear" w:color="auto" w:fill="auto"/>
            <w:vAlign w:val="bottom"/>
            <w:hideMark/>
          </w:tcPr>
          <w:p w14:paraId="77DD03E2" w14:textId="77777777" w:rsidR="006403CC" w:rsidRPr="006403CC" w:rsidRDefault="006403CC" w:rsidP="006403CC">
            <w:pPr>
              <w:widowControl/>
              <w:jc w:val="right"/>
              <w:rPr>
                <w:rFonts w:ascii="Arial" w:hAnsi="Arial" w:cs="Arial"/>
                <w:b/>
                <w:bCs/>
                <w:snapToGrid/>
                <w:color w:val="000000"/>
                <w:sz w:val="16"/>
                <w:szCs w:val="16"/>
              </w:rPr>
            </w:pPr>
            <w:r>
              <w:rPr>
                <w:rFonts w:ascii="Arial" w:hAnsi="Arial" w:cs="Arial"/>
                <w:b/>
                <w:bCs/>
                <w:snapToGrid/>
                <w:color w:val="000000"/>
                <w:sz w:val="16"/>
                <w:szCs w:val="16"/>
              </w:rPr>
              <w:t>2,539,110</w:t>
            </w:r>
          </w:p>
        </w:tc>
        <w:tc>
          <w:tcPr>
            <w:tcW w:w="242" w:type="dxa"/>
            <w:tcBorders>
              <w:top w:val="nil"/>
              <w:left w:val="nil"/>
              <w:bottom w:val="nil"/>
              <w:right w:val="nil"/>
            </w:tcBorders>
            <w:shd w:val="clear" w:color="auto" w:fill="auto"/>
            <w:vAlign w:val="bottom"/>
            <w:hideMark/>
          </w:tcPr>
          <w:p w14:paraId="74EAFD51" w14:textId="77777777" w:rsidR="006403CC" w:rsidRPr="006403CC" w:rsidRDefault="006403CC" w:rsidP="006403CC">
            <w:pPr>
              <w:widowControl/>
              <w:rPr>
                <w:snapToGrid/>
                <w:color w:val="000000"/>
                <w:szCs w:val="24"/>
              </w:rPr>
            </w:pPr>
          </w:p>
        </w:tc>
      </w:tr>
    </w:tbl>
    <w:p w14:paraId="3C0FBF3C" w14:textId="77777777" w:rsidR="00A15C63" w:rsidRPr="00573603" w:rsidRDefault="00A15C63" w:rsidP="00663108">
      <w:pPr>
        <w:jc w:val="center"/>
        <w:rPr>
          <w:rFonts w:ascii="Arial" w:hAnsi="Arial" w:cs="Arial"/>
          <w:sz w:val="28"/>
        </w:rPr>
      </w:pPr>
      <w:r w:rsidRPr="00573603">
        <w:rPr>
          <w:rFonts w:ascii="Arial" w:hAnsi="Arial" w:cs="Arial"/>
        </w:rPr>
        <w:br w:type="page"/>
      </w:r>
      <w:r w:rsidRPr="00573603">
        <w:rPr>
          <w:rFonts w:ascii="Arial" w:hAnsi="Arial" w:cs="Arial"/>
          <w:b/>
          <w:sz w:val="28"/>
        </w:rPr>
        <w:lastRenderedPageBreak/>
        <w:t>APPENDIX B</w:t>
      </w:r>
    </w:p>
    <w:p w14:paraId="43282F8C" w14:textId="77777777" w:rsidR="00A15C63" w:rsidRPr="00573603" w:rsidRDefault="00A15C63">
      <w:pPr>
        <w:tabs>
          <w:tab w:val="left" w:pos="18"/>
          <w:tab w:val="left" w:pos="594"/>
          <w:tab w:val="left" w:pos="2322"/>
          <w:tab w:val="left" w:pos="3474"/>
          <w:tab w:val="left" w:pos="4626"/>
          <w:tab w:val="left" w:pos="5670"/>
          <w:tab w:val="left" w:pos="6930"/>
          <w:tab w:val="left" w:pos="8730"/>
        </w:tabs>
        <w:ind w:right="180"/>
        <w:jc w:val="center"/>
        <w:rPr>
          <w:rFonts w:ascii="Arial" w:hAnsi="Arial" w:cs="Arial"/>
          <w:sz w:val="28"/>
        </w:rPr>
      </w:pPr>
    </w:p>
    <w:p w14:paraId="77B4E406" w14:textId="77777777" w:rsidR="00A15C63" w:rsidRPr="00573603" w:rsidRDefault="00A15C63">
      <w:pPr>
        <w:tabs>
          <w:tab w:val="left" w:pos="18"/>
          <w:tab w:val="left" w:pos="594"/>
          <w:tab w:val="left" w:pos="2322"/>
          <w:tab w:val="left" w:pos="3474"/>
          <w:tab w:val="left" w:pos="4626"/>
          <w:tab w:val="left" w:pos="5670"/>
          <w:tab w:val="left" w:pos="6930"/>
          <w:tab w:val="left" w:pos="8730"/>
        </w:tabs>
        <w:ind w:right="180"/>
        <w:jc w:val="center"/>
        <w:rPr>
          <w:rFonts w:ascii="Arial" w:hAnsi="Arial" w:cs="Arial"/>
          <w:sz w:val="28"/>
        </w:rPr>
      </w:pPr>
      <w:r w:rsidRPr="00573603">
        <w:rPr>
          <w:rFonts w:ascii="Arial" w:hAnsi="Arial" w:cs="Arial"/>
          <w:b/>
          <w:sz w:val="28"/>
        </w:rPr>
        <w:t>CURRENT REPLACEMENT VALUE</w:t>
      </w:r>
    </w:p>
    <w:p w14:paraId="719CB609" w14:textId="77777777" w:rsidR="00A15C63" w:rsidRPr="00573603" w:rsidRDefault="00A15C63">
      <w:pPr>
        <w:tabs>
          <w:tab w:val="left" w:pos="18"/>
          <w:tab w:val="left" w:pos="594"/>
          <w:tab w:val="left" w:pos="2322"/>
          <w:tab w:val="left" w:pos="3474"/>
          <w:tab w:val="left" w:pos="4626"/>
          <w:tab w:val="left" w:pos="5670"/>
          <w:tab w:val="left" w:pos="6930"/>
          <w:tab w:val="left" w:pos="8730"/>
        </w:tabs>
        <w:ind w:right="180"/>
        <w:jc w:val="center"/>
        <w:rPr>
          <w:rFonts w:ascii="Arial" w:hAnsi="Arial" w:cs="Arial"/>
          <w:sz w:val="22"/>
        </w:rPr>
      </w:pPr>
    </w:p>
    <w:p w14:paraId="24005ADA" w14:textId="04FC7909" w:rsidR="00A15C63" w:rsidRPr="00663108" w:rsidRDefault="00A15C63" w:rsidP="00663108">
      <w:pPr>
        <w:tabs>
          <w:tab w:val="left" w:pos="2322"/>
          <w:tab w:val="left" w:pos="3474"/>
          <w:tab w:val="left" w:pos="4626"/>
          <w:tab w:val="left" w:pos="5778"/>
          <w:tab w:val="left" w:pos="6930"/>
          <w:tab w:val="left" w:pos="7938"/>
          <w:tab w:val="left" w:pos="9234"/>
        </w:tabs>
        <w:ind w:right="180"/>
        <w:rPr>
          <w:rFonts w:ascii="Arial" w:hAnsi="Arial" w:cs="Arial"/>
          <w:sz w:val="22"/>
          <w:szCs w:val="22"/>
        </w:rPr>
      </w:pPr>
      <w:r w:rsidRPr="00663108">
        <w:rPr>
          <w:rFonts w:ascii="Arial" w:hAnsi="Arial" w:cs="Arial"/>
          <w:sz w:val="22"/>
          <w:szCs w:val="22"/>
        </w:rPr>
        <w:t xml:space="preserve">Although the building CRV may be available elsewhere, </w:t>
      </w:r>
      <w:r w:rsidR="00835A75">
        <w:rPr>
          <w:rFonts w:ascii="Arial" w:hAnsi="Arial" w:cs="Arial"/>
          <w:sz w:val="22"/>
          <w:szCs w:val="22"/>
        </w:rPr>
        <w:t>FCIS</w:t>
      </w:r>
      <w:r w:rsidRPr="00663108">
        <w:rPr>
          <w:rFonts w:ascii="Arial" w:hAnsi="Arial" w:cs="Arial"/>
          <w:sz w:val="22"/>
          <w:szCs w:val="22"/>
        </w:rPr>
        <w:t xml:space="preserve">'s CRV is the only value recognized by ADHE for budget purposes.  </w:t>
      </w:r>
      <w:r w:rsidR="00663108">
        <w:rPr>
          <w:rFonts w:ascii="Arial" w:hAnsi="Arial" w:cs="Arial"/>
          <w:sz w:val="22"/>
          <w:szCs w:val="22"/>
        </w:rPr>
        <w:t>ADHE</w:t>
      </w:r>
      <w:r w:rsidRPr="00663108">
        <w:rPr>
          <w:rFonts w:ascii="Arial" w:hAnsi="Arial" w:cs="Arial"/>
          <w:sz w:val="22"/>
          <w:szCs w:val="22"/>
        </w:rPr>
        <w:t xml:space="preserve"> has used </w:t>
      </w:r>
      <w:proofErr w:type="spellStart"/>
      <w:r w:rsidR="00663108">
        <w:rPr>
          <w:rFonts w:ascii="Arial" w:hAnsi="Arial" w:cs="Arial"/>
          <w:sz w:val="22"/>
          <w:szCs w:val="22"/>
        </w:rPr>
        <w:t>RSMeans</w:t>
      </w:r>
      <w:proofErr w:type="spellEnd"/>
      <w:r w:rsidR="00663108">
        <w:rPr>
          <w:rFonts w:ascii="Arial" w:hAnsi="Arial" w:cs="Arial"/>
          <w:sz w:val="22"/>
          <w:szCs w:val="22"/>
        </w:rPr>
        <w:t xml:space="preserve"> Square Foot Cost Data as a</w:t>
      </w:r>
      <w:r w:rsidRPr="00663108">
        <w:rPr>
          <w:rFonts w:ascii="Arial" w:hAnsi="Arial" w:cs="Arial"/>
          <w:sz w:val="22"/>
          <w:szCs w:val="22"/>
        </w:rPr>
        <w:t xml:space="preserve"> source in establishing the per-square-foot value used to calculate the Current Replacement Value.  This value has been fixed for several types of build</w:t>
      </w:r>
      <w:r w:rsidR="00F434F2">
        <w:rPr>
          <w:rFonts w:ascii="Arial" w:hAnsi="Arial" w:cs="Arial"/>
          <w:sz w:val="22"/>
          <w:szCs w:val="22"/>
        </w:rPr>
        <w:t xml:space="preserve">ings typically found on Arkansas </w:t>
      </w:r>
      <w:r w:rsidRPr="00663108">
        <w:rPr>
          <w:rFonts w:ascii="Arial" w:hAnsi="Arial" w:cs="Arial"/>
          <w:sz w:val="22"/>
          <w:szCs w:val="22"/>
        </w:rPr>
        <w:t xml:space="preserve">college and university campuses. </w:t>
      </w:r>
    </w:p>
    <w:p w14:paraId="3CAA201B" w14:textId="77777777" w:rsidR="00A15C63" w:rsidRPr="00663108" w:rsidRDefault="00A15C63" w:rsidP="00663108">
      <w:pPr>
        <w:tabs>
          <w:tab w:val="left" w:pos="2322"/>
          <w:tab w:val="left" w:pos="3474"/>
          <w:tab w:val="left" w:pos="4626"/>
          <w:tab w:val="left" w:pos="5778"/>
          <w:tab w:val="left" w:pos="6930"/>
          <w:tab w:val="left" w:pos="7938"/>
          <w:tab w:val="left" w:pos="9234"/>
        </w:tabs>
        <w:ind w:right="180"/>
        <w:rPr>
          <w:rFonts w:ascii="Arial" w:hAnsi="Arial" w:cs="Arial"/>
          <w:sz w:val="22"/>
          <w:szCs w:val="22"/>
        </w:rPr>
      </w:pPr>
    </w:p>
    <w:p w14:paraId="659E8D83" w14:textId="77777777" w:rsidR="00A15C63" w:rsidRPr="00663108" w:rsidRDefault="00A15C63" w:rsidP="00663108">
      <w:pPr>
        <w:tabs>
          <w:tab w:val="left" w:pos="2322"/>
          <w:tab w:val="left" w:pos="3474"/>
          <w:tab w:val="left" w:pos="4626"/>
          <w:tab w:val="left" w:pos="5778"/>
          <w:tab w:val="left" w:pos="6930"/>
          <w:tab w:val="left" w:pos="7938"/>
          <w:tab w:val="left" w:pos="9234"/>
        </w:tabs>
        <w:ind w:right="180"/>
        <w:rPr>
          <w:rFonts w:ascii="Arial" w:hAnsi="Arial" w:cs="Arial"/>
          <w:sz w:val="22"/>
          <w:szCs w:val="22"/>
        </w:rPr>
      </w:pPr>
      <w:r w:rsidRPr="00663108">
        <w:rPr>
          <w:rFonts w:ascii="Arial" w:hAnsi="Arial" w:cs="Arial"/>
          <w:sz w:val="22"/>
          <w:szCs w:val="22"/>
        </w:rPr>
        <w:t>In multi</w:t>
      </w:r>
      <w:r w:rsidRPr="00663108">
        <w:rPr>
          <w:rFonts w:ascii="Arial" w:hAnsi="Arial" w:cs="Arial"/>
          <w:sz w:val="22"/>
          <w:szCs w:val="22"/>
        </w:rPr>
        <w:noBreakHyphen/>
        <w:t>use buildings, the CRV should be prorated across the various functions.  For instance, if 4,000 square feet of the building are allocated to classrooms and 1,000 square feet to laboratories, multiply 4,000 * $</w:t>
      </w:r>
      <w:r w:rsidR="00B83343">
        <w:rPr>
          <w:rFonts w:ascii="Arial" w:hAnsi="Arial" w:cs="Arial"/>
          <w:sz w:val="22"/>
          <w:szCs w:val="22"/>
        </w:rPr>
        <w:t>180</w:t>
      </w:r>
      <w:r w:rsidRPr="00663108">
        <w:rPr>
          <w:rFonts w:ascii="Arial" w:hAnsi="Arial" w:cs="Arial"/>
          <w:sz w:val="22"/>
          <w:szCs w:val="22"/>
        </w:rPr>
        <w:t xml:space="preserve"> (the value per square foot assigned to classroom space) and multiply 1,000 * $</w:t>
      </w:r>
      <w:r w:rsidR="00B83343">
        <w:rPr>
          <w:rFonts w:ascii="Arial" w:hAnsi="Arial" w:cs="Arial"/>
          <w:sz w:val="22"/>
          <w:szCs w:val="22"/>
        </w:rPr>
        <w:t>210</w:t>
      </w:r>
      <w:r w:rsidRPr="00663108">
        <w:rPr>
          <w:rFonts w:ascii="Arial" w:hAnsi="Arial" w:cs="Arial"/>
          <w:sz w:val="22"/>
          <w:szCs w:val="22"/>
        </w:rPr>
        <w:t xml:space="preserve"> (the value per square foot assigned to laboratory space).  The sum of these two calculations equals the building's CRV.</w:t>
      </w:r>
    </w:p>
    <w:p w14:paraId="0EA7D567" w14:textId="77777777" w:rsidR="00A15C63" w:rsidRPr="00663108" w:rsidRDefault="00A15C63" w:rsidP="00663108">
      <w:pPr>
        <w:tabs>
          <w:tab w:val="left" w:pos="2322"/>
          <w:tab w:val="left" w:pos="3474"/>
          <w:tab w:val="left" w:pos="4626"/>
          <w:tab w:val="left" w:pos="5778"/>
          <w:tab w:val="left" w:pos="6930"/>
          <w:tab w:val="left" w:pos="7938"/>
          <w:tab w:val="left" w:pos="9234"/>
        </w:tabs>
        <w:ind w:right="180"/>
        <w:rPr>
          <w:rFonts w:ascii="Arial" w:hAnsi="Arial" w:cs="Arial"/>
          <w:sz w:val="22"/>
          <w:szCs w:val="22"/>
        </w:rPr>
      </w:pPr>
    </w:p>
    <w:p w14:paraId="57B278BA" w14:textId="77777777" w:rsidR="00A15C63" w:rsidRPr="00663108" w:rsidRDefault="00A15C63" w:rsidP="00663108">
      <w:pPr>
        <w:tabs>
          <w:tab w:val="left" w:pos="2322"/>
          <w:tab w:val="left" w:pos="3474"/>
          <w:tab w:val="left" w:pos="4626"/>
          <w:tab w:val="left" w:pos="5778"/>
          <w:tab w:val="left" w:pos="6930"/>
          <w:tab w:val="left" w:pos="7938"/>
          <w:tab w:val="left" w:pos="9234"/>
        </w:tabs>
        <w:ind w:right="180"/>
        <w:rPr>
          <w:rFonts w:ascii="Arial" w:hAnsi="Arial" w:cs="Arial"/>
          <w:sz w:val="22"/>
          <w:szCs w:val="22"/>
        </w:rPr>
      </w:pPr>
      <w:r w:rsidRPr="00663108">
        <w:rPr>
          <w:rFonts w:ascii="Arial" w:hAnsi="Arial" w:cs="Arial"/>
          <w:b/>
          <w:sz w:val="22"/>
          <w:szCs w:val="22"/>
        </w:rPr>
        <w:t>This CRV information has been developed solely for this report.  These replacement values are not intended to be applied to construction budgeting efforts or for other facility programs.</w:t>
      </w:r>
    </w:p>
    <w:p w14:paraId="74CE6D21" w14:textId="77777777" w:rsidR="00A15C63" w:rsidRPr="00573603" w:rsidRDefault="00A15C63" w:rsidP="00663108">
      <w:pPr>
        <w:tabs>
          <w:tab w:val="left" w:pos="2322"/>
          <w:tab w:val="left" w:pos="3474"/>
          <w:tab w:val="left" w:pos="4626"/>
          <w:tab w:val="left" w:pos="5778"/>
          <w:tab w:val="left" w:pos="6930"/>
          <w:tab w:val="left" w:pos="7938"/>
          <w:tab w:val="left" w:pos="9234"/>
        </w:tabs>
        <w:ind w:right="180"/>
        <w:rPr>
          <w:rFonts w:ascii="Arial" w:hAnsi="Arial" w:cs="Arial"/>
          <w:sz w:val="22"/>
        </w:rPr>
      </w:pPr>
    </w:p>
    <w:p w14:paraId="2E3D8AF8" w14:textId="032398A1" w:rsidR="00A15C63" w:rsidRPr="00D60838" w:rsidRDefault="00A15C63">
      <w:pPr>
        <w:tabs>
          <w:tab w:val="left" w:pos="2322"/>
          <w:tab w:val="left" w:pos="3474"/>
          <w:tab w:val="left" w:pos="4626"/>
          <w:tab w:val="left" w:pos="5778"/>
          <w:tab w:val="left" w:pos="6930"/>
          <w:tab w:val="left" w:pos="7938"/>
          <w:tab w:val="left" w:pos="9234"/>
        </w:tabs>
        <w:ind w:right="180"/>
        <w:jc w:val="center"/>
        <w:rPr>
          <w:rFonts w:ascii="Arial" w:hAnsi="Arial" w:cs="Arial"/>
          <w:b/>
          <w:sz w:val="28"/>
          <w:lang w:val="fr-FR"/>
        </w:rPr>
      </w:pPr>
      <w:proofErr w:type="spellStart"/>
      <w:r w:rsidRPr="00D60838">
        <w:rPr>
          <w:rFonts w:ascii="Arial" w:hAnsi="Arial" w:cs="Arial"/>
          <w:b/>
          <w:sz w:val="28"/>
          <w:lang w:val="fr-FR"/>
        </w:rPr>
        <w:t>Current</w:t>
      </w:r>
      <w:proofErr w:type="spellEnd"/>
      <w:r w:rsidRPr="00D60838">
        <w:rPr>
          <w:rFonts w:ascii="Arial" w:hAnsi="Arial" w:cs="Arial"/>
          <w:b/>
          <w:sz w:val="28"/>
          <w:lang w:val="fr-FR"/>
        </w:rPr>
        <w:t xml:space="preserve"> Replacement Values</w:t>
      </w:r>
    </w:p>
    <w:p w14:paraId="0A0908DD" w14:textId="77777777" w:rsidR="00C13CBA" w:rsidRPr="00D60838" w:rsidRDefault="00C13CBA">
      <w:pPr>
        <w:tabs>
          <w:tab w:val="left" w:pos="2322"/>
          <w:tab w:val="left" w:pos="3474"/>
          <w:tab w:val="left" w:pos="4626"/>
          <w:tab w:val="left" w:pos="5778"/>
          <w:tab w:val="left" w:pos="6930"/>
          <w:tab w:val="left" w:pos="7938"/>
          <w:tab w:val="left" w:pos="9234"/>
        </w:tabs>
        <w:ind w:right="180"/>
        <w:jc w:val="center"/>
        <w:rPr>
          <w:rFonts w:ascii="Arial" w:hAnsi="Arial" w:cs="Arial"/>
          <w:b/>
          <w:sz w:val="20"/>
          <w:lang w:val="fr-FR"/>
        </w:rPr>
      </w:pPr>
    </w:p>
    <w:tbl>
      <w:tblPr>
        <w:tblStyle w:val="TableGrid"/>
        <w:tblW w:w="0" w:type="auto"/>
        <w:jc w:val="center"/>
        <w:tblLook w:val="04A0" w:firstRow="1" w:lastRow="0" w:firstColumn="1" w:lastColumn="0" w:noHBand="0" w:noVBand="1"/>
      </w:tblPr>
      <w:tblGrid>
        <w:gridCol w:w="4456"/>
        <w:gridCol w:w="2096"/>
      </w:tblGrid>
      <w:tr w:rsidR="00C10214" w:rsidRPr="00C10214" w14:paraId="68E43867" w14:textId="77777777" w:rsidTr="00C10214">
        <w:trPr>
          <w:trHeight w:val="300"/>
          <w:jc w:val="center"/>
        </w:trPr>
        <w:tc>
          <w:tcPr>
            <w:tcW w:w="4456" w:type="dxa"/>
            <w:noWrap/>
            <w:vAlign w:val="center"/>
            <w:hideMark/>
          </w:tcPr>
          <w:p w14:paraId="765AFD8E"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center"/>
              <w:rPr>
                <w:rFonts w:ascii="Arial" w:hAnsi="Arial" w:cs="Arial"/>
                <w:b/>
                <w:bCs/>
                <w:sz w:val="20"/>
              </w:rPr>
            </w:pPr>
            <w:r w:rsidRPr="00C10214">
              <w:rPr>
                <w:rFonts w:ascii="Arial" w:hAnsi="Arial" w:cs="Arial"/>
                <w:b/>
                <w:bCs/>
                <w:sz w:val="20"/>
              </w:rPr>
              <w:t>Primary Function</w:t>
            </w:r>
          </w:p>
        </w:tc>
        <w:tc>
          <w:tcPr>
            <w:tcW w:w="2096" w:type="dxa"/>
            <w:noWrap/>
            <w:vAlign w:val="center"/>
            <w:hideMark/>
          </w:tcPr>
          <w:p w14:paraId="1BBE26D3"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center"/>
              <w:rPr>
                <w:rFonts w:ascii="Arial" w:hAnsi="Arial" w:cs="Arial"/>
                <w:b/>
                <w:bCs/>
                <w:sz w:val="20"/>
              </w:rPr>
            </w:pPr>
            <w:r w:rsidRPr="00C10214">
              <w:rPr>
                <w:rFonts w:ascii="Arial" w:hAnsi="Arial" w:cs="Arial"/>
                <w:b/>
                <w:bCs/>
                <w:sz w:val="20"/>
              </w:rPr>
              <w:t>Square Foot Value</w:t>
            </w:r>
          </w:p>
        </w:tc>
      </w:tr>
      <w:tr w:rsidR="00C10214" w:rsidRPr="00C10214" w14:paraId="4F8425F1" w14:textId="77777777" w:rsidTr="00C10214">
        <w:trPr>
          <w:trHeight w:val="285"/>
          <w:jc w:val="center"/>
        </w:trPr>
        <w:tc>
          <w:tcPr>
            <w:tcW w:w="4456" w:type="dxa"/>
            <w:noWrap/>
            <w:hideMark/>
          </w:tcPr>
          <w:p w14:paraId="1654B9C3"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Unused Function</w:t>
            </w:r>
          </w:p>
        </w:tc>
        <w:tc>
          <w:tcPr>
            <w:tcW w:w="2096" w:type="dxa"/>
            <w:noWrap/>
            <w:hideMark/>
          </w:tcPr>
          <w:p w14:paraId="4B67285C"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$0.00</w:t>
            </w:r>
          </w:p>
        </w:tc>
      </w:tr>
      <w:tr w:rsidR="00C10214" w:rsidRPr="00C10214" w14:paraId="079D2D84" w14:textId="77777777" w:rsidTr="00C10214">
        <w:trPr>
          <w:trHeight w:val="285"/>
          <w:jc w:val="center"/>
        </w:trPr>
        <w:tc>
          <w:tcPr>
            <w:tcW w:w="4456" w:type="dxa"/>
            <w:noWrap/>
            <w:hideMark/>
          </w:tcPr>
          <w:p w14:paraId="1BB06432"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Apartment Building</w:t>
            </w:r>
          </w:p>
        </w:tc>
        <w:tc>
          <w:tcPr>
            <w:tcW w:w="2096" w:type="dxa"/>
            <w:noWrap/>
            <w:hideMark/>
          </w:tcPr>
          <w:p w14:paraId="59009D3E"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$221.17</w:t>
            </w:r>
          </w:p>
        </w:tc>
      </w:tr>
      <w:tr w:rsidR="00C10214" w:rsidRPr="00C10214" w14:paraId="0DEF66D3" w14:textId="77777777" w:rsidTr="00C10214">
        <w:trPr>
          <w:trHeight w:val="285"/>
          <w:jc w:val="center"/>
        </w:trPr>
        <w:tc>
          <w:tcPr>
            <w:tcW w:w="4456" w:type="dxa"/>
            <w:noWrap/>
            <w:hideMark/>
          </w:tcPr>
          <w:p w14:paraId="33E7DA33"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Auditorium</w:t>
            </w:r>
          </w:p>
        </w:tc>
        <w:tc>
          <w:tcPr>
            <w:tcW w:w="2096" w:type="dxa"/>
            <w:noWrap/>
            <w:hideMark/>
          </w:tcPr>
          <w:p w14:paraId="60AAA7AC"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$202.80</w:t>
            </w:r>
          </w:p>
        </w:tc>
      </w:tr>
      <w:tr w:rsidR="00C10214" w:rsidRPr="00C10214" w14:paraId="428286A3" w14:textId="77777777" w:rsidTr="00C10214">
        <w:trPr>
          <w:trHeight w:val="285"/>
          <w:jc w:val="center"/>
        </w:trPr>
        <w:tc>
          <w:tcPr>
            <w:tcW w:w="4456" w:type="dxa"/>
            <w:noWrap/>
            <w:hideMark/>
          </w:tcPr>
          <w:p w14:paraId="3448715D"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Barn w/4 Walls Type 1</w:t>
            </w:r>
          </w:p>
        </w:tc>
        <w:tc>
          <w:tcPr>
            <w:tcW w:w="2096" w:type="dxa"/>
            <w:noWrap/>
            <w:hideMark/>
          </w:tcPr>
          <w:p w14:paraId="5A31C5EA"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$56.00</w:t>
            </w:r>
          </w:p>
        </w:tc>
      </w:tr>
      <w:tr w:rsidR="00C10214" w:rsidRPr="00C10214" w14:paraId="2E434C0A" w14:textId="77777777" w:rsidTr="00C10214">
        <w:trPr>
          <w:trHeight w:val="285"/>
          <w:jc w:val="center"/>
        </w:trPr>
        <w:tc>
          <w:tcPr>
            <w:tcW w:w="4456" w:type="dxa"/>
            <w:noWrap/>
            <w:hideMark/>
          </w:tcPr>
          <w:p w14:paraId="2473F2E2"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Barn w/4 Walls Type 2</w:t>
            </w:r>
          </w:p>
        </w:tc>
        <w:tc>
          <w:tcPr>
            <w:tcW w:w="2096" w:type="dxa"/>
            <w:noWrap/>
            <w:hideMark/>
          </w:tcPr>
          <w:p w14:paraId="0F398F83"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$47.00</w:t>
            </w:r>
          </w:p>
        </w:tc>
      </w:tr>
      <w:tr w:rsidR="00C10214" w:rsidRPr="00C10214" w14:paraId="2E9A86AE" w14:textId="77777777" w:rsidTr="00C10214">
        <w:trPr>
          <w:trHeight w:val="285"/>
          <w:jc w:val="center"/>
        </w:trPr>
        <w:tc>
          <w:tcPr>
            <w:tcW w:w="4456" w:type="dxa"/>
            <w:noWrap/>
            <w:hideMark/>
          </w:tcPr>
          <w:p w14:paraId="66C8DEFE"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Barn w/4 Walls Type 3</w:t>
            </w:r>
          </w:p>
        </w:tc>
        <w:tc>
          <w:tcPr>
            <w:tcW w:w="2096" w:type="dxa"/>
            <w:noWrap/>
            <w:hideMark/>
          </w:tcPr>
          <w:p w14:paraId="431F9B6D"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$31.00</w:t>
            </w:r>
          </w:p>
        </w:tc>
      </w:tr>
      <w:tr w:rsidR="00C10214" w:rsidRPr="00C10214" w14:paraId="5313AA2B" w14:textId="77777777" w:rsidTr="00C10214">
        <w:trPr>
          <w:trHeight w:val="285"/>
          <w:jc w:val="center"/>
        </w:trPr>
        <w:tc>
          <w:tcPr>
            <w:tcW w:w="4456" w:type="dxa"/>
            <w:noWrap/>
            <w:hideMark/>
          </w:tcPr>
          <w:p w14:paraId="792D9221"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Barn w/4 Walls Type 4</w:t>
            </w:r>
          </w:p>
        </w:tc>
        <w:tc>
          <w:tcPr>
            <w:tcW w:w="2096" w:type="dxa"/>
            <w:noWrap/>
            <w:hideMark/>
          </w:tcPr>
          <w:p w14:paraId="644C02C8"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$23.00</w:t>
            </w:r>
          </w:p>
        </w:tc>
      </w:tr>
      <w:tr w:rsidR="00C10214" w:rsidRPr="00C10214" w14:paraId="160B4261" w14:textId="77777777" w:rsidTr="00C10214">
        <w:trPr>
          <w:trHeight w:val="285"/>
          <w:jc w:val="center"/>
        </w:trPr>
        <w:tc>
          <w:tcPr>
            <w:tcW w:w="4456" w:type="dxa"/>
            <w:noWrap/>
            <w:hideMark/>
          </w:tcPr>
          <w:p w14:paraId="34740299"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Barn w/Less Than 4 Walls Type 1</w:t>
            </w:r>
          </w:p>
        </w:tc>
        <w:tc>
          <w:tcPr>
            <w:tcW w:w="2096" w:type="dxa"/>
            <w:noWrap/>
            <w:hideMark/>
          </w:tcPr>
          <w:p w14:paraId="61946C4A"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$26.00</w:t>
            </w:r>
          </w:p>
        </w:tc>
      </w:tr>
      <w:tr w:rsidR="00C10214" w:rsidRPr="00C10214" w14:paraId="40F72DD0" w14:textId="77777777" w:rsidTr="00C10214">
        <w:trPr>
          <w:trHeight w:val="285"/>
          <w:jc w:val="center"/>
        </w:trPr>
        <w:tc>
          <w:tcPr>
            <w:tcW w:w="4456" w:type="dxa"/>
            <w:noWrap/>
            <w:hideMark/>
          </w:tcPr>
          <w:p w14:paraId="48FE4181"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Barn w/Less Than 4 Walls Type 2</w:t>
            </w:r>
          </w:p>
        </w:tc>
        <w:tc>
          <w:tcPr>
            <w:tcW w:w="2096" w:type="dxa"/>
            <w:noWrap/>
            <w:hideMark/>
          </w:tcPr>
          <w:p w14:paraId="5D23C987"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$21.00</w:t>
            </w:r>
          </w:p>
        </w:tc>
      </w:tr>
      <w:tr w:rsidR="00C10214" w:rsidRPr="00C10214" w14:paraId="01CAA2F4" w14:textId="77777777" w:rsidTr="00C10214">
        <w:trPr>
          <w:trHeight w:val="285"/>
          <w:jc w:val="center"/>
        </w:trPr>
        <w:tc>
          <w:tcPr>
            <w:tcW w:w="4456" w:type="dxa"/>
            <w:noWrap/>
            <w:hideMark/>
          </w:tcPr>
          <w:p w14:paraId="65A5625F"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Barn w/Less Than 4 Walls Type 3</w:t>
            </w:r>
          </w:p>
        </w:tc>
        <w:tc>
          <w:tcPr>
            <w:tcW w:w="2096" w:type="dxa"/>
            <w:noWrap/>
            <w:hideMark/>
          </w:tcPr>
          <w:p w14:paraId="14BBC03D"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$16.00</w:t>
            </w:r>
          </w:p>
        </w:tc>
      </w:tr>
      <w:tr w:rsidR="00C10214" w:rsidRPr="00C10214" w14:paraId="36F5EF68" w14:textId="77777777" w:rsidTr="00C10214">
        <w:trPr>
          <w:trHeight w:val="285"/>
          <w:jc w:val="center"/>
        </w:trPr>
        <w:tc>
          <w:tcPr>
            <w:tcW w:w="4456" w:type="dxa"/>
            <w:noWrap/>
            <w:hideMark/>
          </w:tcPr>
          <w:p w14:paraId="55DA265C"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Barn w/Less Than 4 Walls Type 4</w:t>
            </w:r>
          </w:p>
        </w:tc>
        <w:tc>
          <w:tcPr>
            <w:tcW w:w="2096" w:type="dxa"/>
            <w:noWrap/>
            <w:hideMark/>
          </w:tcPr>
          <w:p w14:paraId="2CFE6859"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$12.00</w:t>
            </w:r>
          </w:p>
        </w:tc>
      </w:tr>
      <w:tr w:rsidR="00C10214" w:rsidRPr="00C10214" w14:paraId="2D40CCBD" w14:textId="77777777" w:rsidTr="00C10214">
        <w:trPr>
          <w:trHeight w:val="285"/>
          <w:jc w:val="center"/>
        </w:trPr>
        <w:tc>
          <w:tcPr>
            <w:tcW w:w="4456" w:type="dxa"/>
            <w:noWrap/>
            <w:hideMark/>
          </w:tcPr>
          <w:p w14:paraId="13EE30CA"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Barn, Classrooms / Spec. Purpose</w:t>
            </w:r>
          </w:p>
        </w:tc>
        <w:tc>
          <w:tcPr>
            <w:tcW w:w="2096" w:type="dxa"/>
            <w:noWrap/>
            <w:hideMark/>
          </w:tcPr>
          <w:p w14:paraId="33D27E37"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$118.00</w:t>
            </w:r>
          </w:p>
        </w:tc>
      </w:tr>
      <w:tr w:rsidR="00C10214" w:rsidRPr="00C10214" w14:paraId="21DC3279" w14:textId="77777777" w:rsidTr="00C10214">
        <w:trPr>
          <w:trHeight w:val="285"/>
          <w:jc w:val="center"/>
        </w:trPr>
        <w:tc>
          <w:tcPr>
            <w:tcW w:w="4456" w:type="dxa"/>
            <w:noWrap/>
            <w:hideMark/>
          </w:tcPr>
          <w:p w14:paraId="29FB3073"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Classroom</w:t>
            </w:r>
          </w:p>
        </w:tc>
        <w:tc>
          <w:tcPr>
            <w:tcW w:w="2096" w:type="dxa"/>
            <w:noWrap/>
            <w:hideMark/>
          </w:tcPr>
          <w:p w14:paraId="247E71B0"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$205.88</w:t>
            </w:r>
          </w:p>
        </w:tc>
      </w:tr>
      <w:tr w:rsidR="00C10214" w:rsidRPr="00C10214" w14:paraId="43022E8A" w14:textId="77777777" w:rsidTr="00C10214">
        <w:trPr>
          <w:trHeight w:val="285"/>
          <w:jc w:val="center"/>
        </w:trPr>
        <w:tc>
          <w:tcPr>
            <w:tcW w:w="4456" w:type="dxa"/>
            <w:noWrap/>
            <w:hideMark/>
          </w:tcPr>
          <w:p w14:paraId="17891504"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College Dorm</w:t>
            </w:r>
          </w:p>
        </w:tc>
        <w:tc>
          <w:tcPr>
            <w:tcW w:w="2096" w:type="dxa"/>
            <w:noWrap/>
            <w:hideMark/>
          </w:tcPr>
          <w:p w14:paraId="00F7F1C1"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$228.13</w:t>
            </w:r>
          </w:p>
        </w:tc>
      </w:tr>
      <w:tr w:rsidR="00C10214" w:rsidRPr="00C10214" w14:paraId="03FB040A" w14:textId="77777777" w:rsidTr="00C10214">
        <w:trPr>
          <w:trHeight w:val="285"/>
          <w:jc w:val="center"/>
        </w:trPr>
        <w:tc>
          <w:tcPr>
            <w:tcW w:w="4456" w:type="dxa"/>
            <w:noWrap/>
            <w:hideMark/>
          </w:tcPr>
          <w:p w14:paraId="45C02B2A"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College Dorm (4+ Floors)</w:t>
            </w:r>
          </w:p>
        </w:tc>
        <w:tc>
          <w:tcPr>
            <w:tcW w:w="2096" w:type="dxa"/>
            <w:noWrap/>
            <w:hideMark/>
          </w:tcPr>
          <w:p w14:paraId="7844D70D"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$216.52</w:t>
            </w:r>
          </w:p>
        </w:tc>
      </w:tr>
      <w:tr w:rsidR="00C10214" w:rsidRPr="00C10214" w14:paraId="5E39B85A" w14:textId="77777777" w:rsidTr="00C10214">
        <w:trPr>
          <w:trHeight w:val="285"/>
          <w:jc w:val="center"/>
        </w:trPr>
        <w:tc>
          <w:tcPr>
            <w:tcW w:w="4456" w:type="dxa"/>
            <w:noWrap/>
            <w:hideMark/>
          </w:tcPr>
          <w:p w14:paraId="4FD69FEA"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Community Center</w:t>
            </w:r>
          </w:p>
        </w:tc>
        <w:tc>
          <w:tcPr>
            <w:tcW w:w="2096" w:type="dxa"/>
            <w:noWrap/>
            <w:hideMark/>
          </w:tcPr>
          <w:p w14:paraId="77C1BB42"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$172.93</w:t>
            </w:r>
          </w:p>
        </w:tc>
      </w:tr>
      <w:tr w:rsidR="00C10214" w:rsidRPr="00C10214" w14:paraId="62C28CCC" w14:textId="77777777" w:rsidTr="00C10214">
        <w:trPr>
          <w:trHeight w:val="285"/>
          <w:jc w:val="center"/>
        </w:trPr>
        <w:tc>
          <w:tcPr>
            <w:tcW w:w="4456" w:type="dxa"/>
            <w:noWrap/>
            <w:hideMark/>
          </w:tcPr>
          <w:p w14:paraId="67624BC1"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Computer Data Center</w:t>
            </w:r>
          </w:p>
        </w:tc>
        <w:tc>
          <w:tcPr>
            <w:tcW w:w="2096" w:type="dxa"/>
            <w:noWrap/>
            <w:hideMark/>
          </w:tcPr>
          <w:p w14:paraId="41011D01"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$414.19</w:t>
            </w:r>
          </w:p>
        </w:tc>
      </w:tr>
      <w:tr w:rsidR="00C10214" w:rsidRPr="00C10214" w14:paraId="63559359" w14:textId="77777777" w:rsidTr="00C10214">
        <w:trPr>
          <w:trHeight w:val="285"/>
          <w:jc w:val="center"/>
        </w:trPr>
        <w:tc>
          <w:tcPr>
            <w:tcW w:w="4456" w:type="dxa"/>
            <w:noWrap/>
            <w:hideMark/>
          </w:tcPr>
          <w:p w14:paraId="5CA05B5A"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Daycare Center</w:t>
            </w:r>
          </w:p>
        </w:tc>
        <w:tc>
          <w:tcPr>
            <w:tcW w:w="2096" w:type="dxa"/>
            <w:noWrap/>
            <w:hideMark/>
          </w:tcPr>
          <w:p w14:paraId="0EDD8575"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$232.01</w:t>
            </w:r>
          </w:p>
        </w:tc>
      </w:tr>
      <w:tr w:rsidR="00C10214" w:rsidRPr="00C10214" w14:paraId="2C34B5BD" w14:textId="77777777" w:rsidTr="00C10214">
        <w:trPr>
          <w:trHeight w:val="285"/>
          <w:jc w:val="center"/>
        </w:trPr>
        <w:tc>
          <w:tcPr>
            <w:tcW w:w="4456" w:type="dxa"/>
            <w:noWrap/>
            <w:hideMark/>
          </w:tcPr>
          <w:p w14:paraId="65029FDC"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Economy Building</w:t>
            </w:r>
          </w:p>
        </w:tc>
        <w:tc>
          <w:tcPr>
            <w:tcW w:w="2096" w:type="dxa"/>
            <w:noWrap/>
            <w:hideMark/>
          </w:tcPr>
          <w:p w14:paraId="30BBB5A8"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$86.00</w:t>
            </w:r>
          </w:p>
        </w:tc>
      </w:tr>
      <w:tr w:rsidR="00C10214" w:rsidRPr="00C10214" w14:paraId="020489F7" w14:textId="77777777" w:rsidTr="00C10214">
        <w:trPr>
          <w:trHeight w:val="285"/>
          <w:jc w:val="center"/>
        </w:trPr>
        <w:tc>
          <w:tcPr>
            <w:tcW w:w="4456" w:type="dxa"/>
            <w:noWrap/>
            <w:hideMark/>
          </w:tcPr>
          <w:p w14:paraId="7D2CE6FA"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Factory</w:t>
            </w:r>
          </w:p>
        </w:tc>
        <w:tc>
          <w:tcPr>
            <w:tcW w:w="2096" w:type="dxa"/>
            <w:noWrap/>
            <w:hideMark/>
          </w:tcPr>
          <w:p w14:paraId="3EA6046C"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$157.87</w:t>
            </w:r>
          </w:p>
        </w:tc>
      </w:tr>
      <w:tr w:rsidR="00C10214" w:rsidRPr="00C10214" w14:paraId="13E97ED9" w14:textId="77777777" w:rsidTr="00C10214">
        <w:trPr>
          <w:trHeight w:val="285"/>
          <w:jc w:val="center"/>
        </w:trPr>
        <w:tc>
          <w:tcPr>
            <w:tcW w:w="4456" w:type="dxa"/>
            <w:noWrap/>
            <w:hideMark/>
          </w:tcPr>
          <w:p w14:paraId="032D7D56"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proofErr w:type="spellStart"/>
            <w:r w:rsidRPr="00C10214">
              <w:rPr>
                <w:rFonts w:ascii="Arial" w:hAnsi="Arial" w:cs="Arial"/>
                <w:sz w:val="18"/>
                <w:szCs w:val="18"/>
              </w:rPr>
              <w:t>FireStation</w:t>
            </w:r>
            <w:proofErr w:type="spellEnd"/>
          </w:p>
        </w:tc>
        <w:tc>
          <w:tcPr>
            <w:tcW w:w="2096" w:type="dxa"/>
            <w:noWrap/>
            <w:hideMark/>
          </w:tcPr>
          <w:p w14:paraId="032DECFE"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$194.81</w:t>
            </w:r>
          </w:p>
        </w:tc>
      </w:tr>
      <w:tr w:rsidR="00C10214" w:rsidRPr="00C10214" w14:paraId="6474215B" w14:textId="77777777" w:rsidTr="00C10214">
        <w:trPr>
          <w:trHeight w:val="285"/>
          <w:jc w:val="center"/>
        </w:trPr>
        <w:tc>
          <w:tcPr>
            <w:tcW w:w="4456" w:type="dxa"/>
            <w:noWrap/>
            <w:hideMark/>
          </w:tcPr>
          <w:p w14:paraId="7FB40DFB"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Garage (Parking)</w:t>
            </w:r>
          </w:p>
        </w:tc>
        <w:tc>
          <w:tcPr>
            <w:tcW w:w="2096" w:type="dxa"/>
            <w:noWrap/>
            <w:hideMark/>
          </w:tcPr>
          <w:p w14:paraId="3989544F"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$83.69</w:t>
            </w:r>
          </w:p>
        </w:tc>
      </w:tr>
      <w:tr w:rsidR="00C10214" w:rsidRPr="00C10214" w14:paraId="0EEBDE64" w14:textId="77777777" w:rsidTr="00C10214">
        <w:trPr>
          <w:trHeight w:val="285"/>
          <w:jc w:val="center"/>
        </w:trPr>
        <w:tc>
          <w:tcPr>
            <w:tcW w:w="4456" w:type="dxa"/>
            <w:noWrap/>
            <w:hideMark/>
          </w:tcPr>
          <w:p w14:paraId="563084E9"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Garage (Repair)</w:t>
            </w:r>
          </w:p>
        </w:tc>
        <w:tc>
          <w:tcPr>
            <w:tcW w:w="2096" w:type="dxa"/>
            <w:noWrap/>
            <w:hideMark/>
          </w:tcPr>
          <w:p w14:paraId="1E67CB38"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$167.99</w:t>
            </w:r>
          </w:p>
        </w:tc>
      </w:tr>
      <w:tr w:rsidR="00C10214" w:rsidRPr="00C10214" w14:paraId="14CE222F" w14:textId="77777777" w:rsidTr="00C10214">
        <w:trPr>
          <w:trHeight w:val="285"/>
          <w:jc w:val="center"/>
        </w:trPr>
        <w:tc>
          <w:tcPr>
            <w:tcW w:w="4456" w:type="dxa"/>
            <w:noWrap/>
            <w:hideMark/>
          </w:tcPr>
          <w:p w14:paraId="09BF5AE7"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lastRenderedPageBreak/>
              <w:t>Graduate Research Center</w:t>
            </w:r>
          </w:p>
        </w:tc>
        <w:tc>
          <w:tcPr>
            <w:tcW w:w="2096" w:type="dxa"/>
            <w:noWrap/>
            <w:hideMark/>
          </w:tcPr>
          <w:p w14:paraId="0D0F08B8"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$253.00</w:t>
            </w:r>
          </w:p>
        </w:tc>
      </w:tr>
      <w:tr w:rsidR="00C10214" w:rsidRPr="00C10214" w14:paraId="41AF725B" w14:textId="77777777" w:rsidTr="00C10214">
        <w:trPr>
          <w:trHeight w:val="285"/>
          <w:jc w:val="center"/>
        </w:trPr>
        <w:tc>
          <w:tcPr>
            <w:tcW w:w="4456" w:type="dxa"/>
            <w:noWrap/>
            <w:hideMark/>
          </w:tcPr>
          <w:p w14:paraId="43022669"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Greenhouse (Contract)</w:t>
            </w:r>
          </w:p>
        </w:tc>
        <w:tc>
          <w:tcPr>
            <w:tcW w:w="2096" w:type="dxa"/>
            <w:noWrap/>
            <w:hideMark/>
          </w:tcPr>
          <w:p w14:paraId="448872F8"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$134.00</w:t>
            </w:r>
          </w:p>
        </w:tc>
      </w:tr>
      <w:tr w:rsidR="00C10214" w:rsidRPr="00C10214" w14:paraId="3F10953C" w14:textId="77777777" w:rsidTr="00C10214">
        <w:trPr>
          <w:trHeight w:val="285"/>
          <w:jc w:val="center"/>
        </w:trPr>
        <w:tc>
          <w:tcPr>
            <w:tcW w:w="4456" w:type="dxa"/>
            <w:noWrap/>
            <w:hideMark/>
          </w:tcPr>
          <w:p w14:paraId="02C2D3DF"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Greenhouse (Inhouse)</w:t>
            </w:r>
          </w:p>
        </w:tc>
        <w:tc>
          <w:tcPr>
            <w:tcW w:w="2096" w:type="dxa"/>
            <w:noWrap/>
            <w:hideMark/>
          </w:tcPr>
          <w:p w14:paraId="0746B814"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$79.00</w:t>
            </w:r>
          </w:p>
        </w:tc>
      </w:tr>
      <w:tr w:rsidR="00C10214" w:rsidRPr="00C10214" w14:paraId="3EE158F2" w14:textId="77777777" w:rsidTr="00C10214">
        <w:trPr>
          <w:trHeight w:val="285"/>
          <w:jc w:val="center"/>
        </w:trPr>
        <w:tc>
          <w:tcPr>
            <w:tcW w:w="4456" w:type="dxa"/>
            <w:noWrap/>
            <w:hideMark/>
          </w:tcPr>
          <w:p w14:paraId="7A39F194"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Gymnasium</w:t>
            </w:r>
          </w:p>
        </w:tc>
        <w:tc>
          <w:tcPr>
            <w:tcW w:w="2096" w:type="dxa"/>
            <w:noWrap/>
            <w:hideMark/>
          </w:tcPr>
          <w:p w14:paraId="1BF5C709"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$217.87</w:t>
            </w:r>
          </w:p>
        </w:tc>
      </w:tr>
      <w:tr w:rsidR="00C10214" w:rsidRPr="00C10214" w14:paraId="18532D94" w14:textId="77777777" w:rsidTr="00C10214">
        <w:trPr>
          <w:trHeight w:val="285"/>
          <w:jc w:val="center"/>
        </w:trPr>
        <w:tc>
          <w:tcPr>
            <w:tcW w:w="4456" w:type="dxa"/>
            <w:noWrap/>
            <w:hideMark/>
          </w:tcPr>
          <w:p w14:paraId="661E09FD"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Hanger, Aircraft</w:t>
            </w:r>
          </w:p>
        </w:tc>
        <w:tc>
          <w:tcPr>
            <w:tcW w:w="2096" w:type="dxa"/>
            <w:noWrap/>
            <w:hideMark/>
          </w:tcPr>
          <w:p w14:paraId="29721317"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$173.84</w:t>
            </w:r>
          </w:p>
        </w:tc>
      </w:tr>
      <w:tr w:rsidR="00C10214" w:rsidRPr="00C10214" w14:paraId="62A6CC5E" w14:textId="77777777" w:rsidTr="00C10214">
        <w:trPr>
          <w:trHeight w:val="285"/>
          <w:jc w:val="center"/>
        </w:trPr>
        <w:tc>
          <w:tcPr>
            <w:tcW w:w="4456" w:type="dxa"/>
            <w:noWrap/>
            <w:hideMark/>
          </w:tcPr>
          <w:p w14:paraId="4A084089"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 xml:space="preserve">Hospital / Serv. </w:t>
            </w:r>
            <w:proofErr w:type="spellStart"/>
            <w:r w:rsidRPr="00C10214">
              <w:rPr>
                <w:rFonts w:ascii="Arial" w:hAnsi="Arial" w:cs="Arial"/>
                <w:sz w:val="18"/>
                <w:szCs w:val="18"/>
              </w:rPr>
              <w:t>Ctrs</w:t>
            </w:r>
            <w:proofErr w:type="spellEnd"/>
            <w:r w:rsidRPr="00C10214">
              <w:rPr>
                <w:rFonts w:ascii="Arial" w:hAnsi="Arial" w:cs="Arial"/>
                <w:sz w:val="18"/>
                <w:szCs w:val="18"/>
              </w:rPr>
              <w:t>. 4 Floors or Less</w:t>
            </w:r>
          </w:p>
        </w:tc>
        <w:tc>
          <w:tcPr>
            <w:tcW w:w="2096" w:type="dxa"/>
            <w:noWrap/>
            <w:hideMark/>
          </w:tcPr>
          <w:p w14:paraId="39A0A355"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$402.93</w:t>
            </w:r>
          </w:p>
        </w:tc>
      </w:tr>
      <w:tr w:rsidR="00C10214" w:rsidRPr="00C10214" w14:paraId="07715C8C" w14:textId="77777777" w:rsidTr="00C10214">
        <w:trPr>
          <w:trHeight w:val="285"/>
          <w:jc w:val="center"/>
        </w:trPr>
        <w:tc>
          <w:tcPr>
            <w:tcW w:w="4456" w:type="dxa"/>
            <w:noWrap/>
            <w:hideMark/>
          </w:tcPr>
          <w:p w14:paraId="33FB1FD8"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 xml:space="preserve">Hospital / Serv. </w:t>
            </w:r>
            <w:proofErr w:type="spellStart"/>
            <w:r w:rsidRPr="00C10214">
              <w:rPr>
                <w:rFonts w:ascii="Arial" w:hAnsi="Arial" w:cs="Arial"/>
                <w:sz w:val="18"/>
                <w:szCs w:val="18"/>
              </w:rPr>
              <w:t>Ctrs</w:t>
            </w:r>
            <w:proofErr w:type="spellEnd"/>
            <w:r w:rsidRPr="00C10214">
              <w:rPr>
                <w:rFonts w:ascii="Arial" w:hAnsi="Arial" w:cs="Arial"/>
                <w:sz w:val="18"/>
                <w:szCs w:val="18"/>
              </w:rPr>
              <w:t>. Greater Than 4 Floors</w:t>
            </w:r>
          </w:p>
        </w:tc>
        <w:tc>
          <w:tcPr>
            <w:tcW w:w="2096" w:type="dxa"/>
            <w:noWrap/>
            <w:hideMark/>
          </w:tcPr>
          <w:p w14:paraId="44017850"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$336.50</w:t>
            </w:r>
          </w:p>
        </w:tc>
      </w:tr>
      <w:tr w:rsidR="00C10214" w:rsidRPr="00C10214" w14:paraId="2E651C6F" w14:textId="77777777" w:rsidTr="00C10214">
        <w:trPr>
          <w:trHeight w:val="285"/>
          <w:jc w:val="center"/>
        </w:trPr>
        <w:tc>
          <w:tcPr>
            <w:tcW w:w="4456" w:type="dxa"/>
            <w:noWrap/>
            <w:hideMark/>
          </w:tcPr>
          <w:p w14:paraId="22F82547"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Hotel</w:t>
            </w:r>
          </w:p>
        </w:tc>
        <w:tc>
          <w:tcPr>
            <w:tcW w:w="2096" w:type="dxa"/>
            <w:noWrap/>
            <w:hideMark/>
          </w:tcPr>
          <w:p w14:paraId="24BAD409"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$222.04</w:t>
            </w:r>
          </w:p>
        </w:tc>
      </w:tr>
      <w:tr w:rsidR="00C10214" w:rsidRPr="00C10214" w14:paraId="7729A709" w14:textId="77777777" w:rsidTr="00C10214">
        <w:trPr>
          <w:trHeight w:val="285"/>
          <w:jc w:val="center"/>
        </w:trPr>
        <w:tc>
          <w:tcPr>
            <w:tcW w:w="4456" w:type="dxa"/>
            <w:noWrap/>
            <w:hideMark/>
          </w:tcPr>
          <w:p w14:paraId="7800ACE1"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HPER</w:t>
            </w:r>
          </w:p>
        </w:tc>
        <w:tc>
          <w:tcPr>
            <w:tcW w:w="2096" w:type="dxa"/>
            <w:noWrap/>
            <w:hideMark/>
          </w:tcPr>
          <w:p w14:paraId="4CF53CC8"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$213.00</w:t>
            </w:r>
          </w:p>
        </w:tc>
      </w:tr>
      <w:tr w:rsidR="00C10214" w:rsidRPr="00C10214" w14:paraId="3C794332" w14:textId="77777777" w:rsidTr="00C10214">
        <w:trPr>
          <w:trHeight w:val="285"/>
          <w:jc w:val="center"/>
        </w:trPr>
        <w:tc>
          <w:tcPr>
            <w:tcW w:w="4456" w:type="dxa"/>
            <w:noWrap/>
            <w:hideMark/>
          </w:tcPr>
          <w:p w14:paraId="13F9F112"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Laboratory</w:t>
            </w:r>
          </w:p>
        </w:tc>
        <w:tc>
          <w:tcPr>
            <w:tcW w:w="2096" w:type="dxa"/>
            <w:noWrap/>
            <w:hideMark/>
          </w:tcPr>
          <w:p w14:paraId="76A1E91F"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$220.00</w:t>
            </w:r>
          </w:p>
        </w:tc>
      </w:tr>
      <w:tr w:rsidR="00C10214" w:rsidRPr="00C10214" w14:paraId="57701809" w14:textId="77777777" w:rsidTr="00C10214">
        <w:trPr>
          <w:trHeight w:val="285"/>
          <w:jc w:val="center"/>
        </w:trPr>
        <w:tc>
          <w:tcPr>
            <w:tcW w:w="4456" w:type="dxa"/>
            <w:noWrap/>
            <w:hideMark/>
          </w:tcPr>
          <w:p w14:paraId="1313B59A"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Library</w:t>
            </w:r>
          </w:p>
        </w:tc>
        <w:tc>
          <w:tcPr>
            <w:tcW w:w="2096" w:type="dxa"/>
            <w:noWrap/>
            <w:hideMark/>
          </w:tcPr>
          <w:p w14:paraId="762A7FA7"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$206.98</w:t>
            </w:r>
          </w:p>
        </w:tc>
      </w:tr>
      <w:tr w:rsidR="00C10214" w:rsidRPr="00C10214" w14:paraId="00351E98" w14:textId="77777777" w:rsidTr="00C10214">
        <w:trPr>
          <w:trHeight w:val="285"/>
          <w:jc w:val="center"/>
        </w:trPr>
        <w:tc>
          <w:tcPr>
            <w:tcW w:w="4456" w:type="dxa"/>
            <w:noWrap/>
            <w:hideMark/>
          </w:tcPr>
          <w:p w14:paraId="0257008B"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Medical Office / Infirmary</w:t>
            </w:r>
          </w:p>
        </w:tc>
        <w:tc>
          <w:tcPr>
            <w:tcW w:w="2096" w:type="dxa"/>
            <w:noWrap/>
            <w:hideMark/>
          </w:tcPr>
          <w:p w14:paraId="5EBC7DDB"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$270.82</w:t>
            </w:r>
          </w:p>
        </w:tc>
      </w:tr>
      <w:tr w:rsidR="00C10214" w:rsidRPr="00C10214" w14:paraId="6633F7F8" w14:textId="77777777" w:rsidTr="00C10214">
        <w:trPr>
          <w:trHeight w:val="285"/>
          <w:jc w:val="center"/>
        </w:trPr>
        <w:tc>
          <w:tcPr>
            <w:tcW w:w="4456" w:type="dxa"/>
            <w:noWrap/>
            <w:hideMark/>
          </w:tcPr>
          <w:p w14:paraId="10E36425"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 xml:space="preserve">Miscellaneous Storage </w:t>
            </w:r>
            <w:proofErr w:type="spellStart"/>
            <w:r w:rsidRPr="00C10214">
              <w:rPr>
                <w:rFonts w:ascii="Arial" w:hAnsi="Arial" w:cs="Arial"/>
                <w:sz w:val="18"/>
                <w:szCs w:val="18"/>
              </w:rPr>
              <w:t>Bldgs</w:t>
            </w:r>
            <w:proofErr w:type="spellEnd"/>
          </w:p>
        </w:tc>
        <w:tc>
          <w:tcPr>
            <w:tcW w:w="2096" w:type="dxa"/>
            <w:noWrap/>
            <w:hideMark/>
          </w:tcPr>
          <w:p w14:paraId="7E859863"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$79.00</w:t>
            </w:r>
          </w:p>
        </w:tc>
      </w:tr>
      <w:tr w:rsidR="00C10214" w:rsidRPr="00C10214" w14:paraId="5C35E4FE" w14:textId="77777777" w:rsidTr="00C10214">
        <w:trPr>
          <w:trHeight w:val="285"/>
          <w:jc w:val="center"/>
        </w:trPr>
        <w:tc>
          <w:tcPr>
            <w:tcW w:w="4456" w:type="dxa"/>
            <w:noWrap/>
            <w:hideMark/>
          </w:tcPr>
          <w:p w14:paraId="72BCC79F"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Nursing Home</w:t>
            </w:r>
          </w:p>
        </w:tc>
        <w:tc>
          <w:tcPr>
            <w:tcW w:w="2096" w:type="dxa"/>
            <w:noWrap/>
            <w:hideMark/>
          </w:tcPr>
          <w:p w14:paraId="4F43197E"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$248.96</w:t>
            </w:r>
          </w:p>
        </w:tc>
      </w:tr>
      <w:tr w:rsidR="00C10214" w:rsidRPr="00C10214" w14:paraId="7CB12DD1" w14:textId="77777777" w:rsidTr="00C10214">
        <w:trPr>
          <w:trHeight w:val="285"/>
          <w:jc w:val="center"/>
        </w:trPr>
        <w:tc>
          <w:tcPr>
            <w:tcW w:w="4456" w:type="dxa"/>
            <w:noWrap/>
            <w:hideMark/>
          </w:tcPr>
          <w:p w14:paraId="1A9EC588"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Office (Maximum 4 Floors)</w:t>
            </w:r>
          </w:p>
        </w:tc>
        <w:tc>
          <w:tcPr>
            <w:tcW w:w="2096" w:type="dxa"/>
            <w:noWrap/>
            <w:hideMark/>
          </w:tcPr>
          <w:p w14:paraId="580CC367"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$225.60</w:t>
            </w:r>
          </w:p>
        </w:tc>
      </w:tr>
      <w:tr w:rsidR="00C10214" w:rsidRPr="00C10214" w14:paraId="2A340176" w14:textId="77777777" w:rsidTr="00C10214">
        <w:trPr>
          <w:trHeight w:val="285"/>
          <w:jc w:val="center"/>
        </w:trPr>
        <w:tc>
          <w:tcPr>
            <w:tcW w:w="4456" w:type="dxa"/>
            <w:noWrap/>
            <w:hideMark/>
          </w:tcPr>
          <w:p w14:paraId="34379E3E"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Office (Over 4 Floors)</w:t>
            </w:r>
          </w:p>
        </w:tc>
        <w:tc>
          <w:tcPr>
            <w:tcW w:w="2096" w:type="dxa"/>
            <w:noWrap/>
            <w:hideMark/>
          </w:tcPr>
          <w:p w14:paraId="54BE78FA"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$232.76</w:t>
            </w:r>
          </w:p>
        </w:tc>
      </w:tr>
      <w:tr w:rsidR="00C10214" w:rsidRPr="00C10214" w14:paraId="29EB8205" w14:textId="77777777" w:rsidTr="00C10214">
        <w:trPr>
          <w:trHeight w:val="285"/>
          <w:jc w:val="center"/>
        </w:trPr>
        <w:tc>
          <w:tcPr>
            <w:tcW w:w="4456" w:type="dxa"/>
            <w:noWrap/>
            <w:hideMark/>
          </w:tcPr>
          <w:p w14:paraId="2828E243"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Physical Plant Facilities</w:t>
            </w:r>
          </w:p>
        </w:tc>
        <w:tc>
          <w:tcPr>
            <w:tcW w:w="2096" w:type="dxa"/>
            <w:noWrap/>
            <w:hideMark/>
          </w:tcPr>
          <w:p w14:paraId="437CE860"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$133.00</w:t>
            </w:r>
          </w:p>
        </w:tc>
      </w:tr>
      <w:tr w:rsidR="00C10214" w:rsidRPr="00C10214" w14:paraId="278F83E0" w14:textId="77777777" w:rsidTr="00C10214">
        <w:trPr>
          <w:trHeight w:val="285"/>
          <w:jc w:val="center"/>
        </w:trPr>
        <w:tc>
          <w:tcPr>
            <w:tcW w:w="4456" w:type="dxa"/>
            <w:noWrap/>
            <w:hideMark/>
          </w:tcPr>
          <w:p w14:paraId="4AE7B6CF"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Post Office</w:t>
            </w:r>
          </w:p>
        </w:tc>
        <w:tc>
          <w:tcPr>
            <w:tcW w:w="2096" w:type="dxa"/>
            <w:noWrap/>
            <w:hideMark/>
          </w:tcPr>
          <w:p w14:paraId="365CF77F"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$165.77</w:t>
            </w:r>
          </w:p>
        </w:tc>
      </w:tr>
      <w:tr w:rsidR="00C10214" w:rsidRPr="00C10214" w14:paraId="17CFA88F" w14:textId="77777777" w:rsidTr="00C10214">
        <w:trPr>
          <w:trHeight w:val="285"/>
          <w:jc w:val="center"/>
        </w:trPr>
        <w:tc>
          <w:tcPr>
            <w:tcW w:w="4456" w:type="dxa"/>
            <w:noWrap/>
            <w:hideMark/>
          </w:tcPr>
          <w:p w14:paraId="47C2FFD1"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Poultry House</w:t>
            </w:r>
          </w:p>
        </w:tc>
        <w:tc>
          <w:tcPr>
            <w:tcW w:w="2096" w:type="dxa"/>
            <w:noWrap/>
            <w:hideMark/>
          </w:tcPr>
          <w:p w14:paraId="1EDCCDCB"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$71.00</w:t>
            </w:r>
          </w:p>
        </w:tc>
      </w:tr>
      <w:tr w:rsidR="00C10214" w:rsidRPr="00C10214" w14:paraId="6E1F08EA" w14:textId="77777777" w:rsidTr="00C10214">
        <w:trPr>
          <w:trHeight w:val="285"/>
          <w:jc w:val="center"/>
        </w:trPr>
        <w:tc>
          <w:tcPr>
            <w:tcW w:w="4456" w:type="dxa"/>
            <w:noWrap/>
            <w:hideMark/>
          </w:tcPr>
          <w:p w14:paraId="14823830"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Power Plants</w:t>
            </w:r>
          </w:p>
        </w:tc>
        <w:tc>
          <w:tcPr>
            <w:tcW w:w="2096" w:type="dxa"/>
            <w:noWrap/>
            <w:hideMark/>
          </w:tcPr>
          <w:p w14:paraId="62B252CA"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$1,011.00</w:t>
            </w:r>
          </w:p>
        </w:tc>
      </w:tr>
      <w:tr w:rsidR="00C10214" w:rsidRPr="00C10214" w14:paraId="7C12B75A" w14:textId="77777777" w:rsidTr="00C10214">
        <w:trPr>
          <w:trHeight w:val="285"/>
          <w:jc w:val="center"/>
        </w:trPr>
        <w:tc>
          <w:tcPr>
            <w:tcW w:w="4456" w:type="dxa"/>
            <w:noWrap/>
            <w:hideMark/>
          </w:tcPr>
          <w:p w14:paraId="37A5EAAD"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Racquetball Court</w:t>
            </w:r>
          </w:p>
        </w:tc>
        <w:tc>
          <w:tcPr>
            <w:tcW w:w="2096" w:type="dxa"/>
            <w:noWrap/>
            <w:hideMark/>
          </w:tcPr>
          <w:p w14:paraId="7328B773"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$203.54</w:t>
            </w:r>
          </w:p>
        </w:tc>
      </w:tr>
      <w:tr w:rsidR="00C10214" w:rsidRPr="00C10214" w14:paraId="06E05777" w14:textId="77777777" w:rsidTr="00C10214">
        <w:trPr>
          <w:trHeight w:val="285"/>
          <w:jc w:val="center"/>
        </w:trPr>
        <w:tc>
          <w:tcPr>
            <w:tcW w:w="4456" w:type="dxa"/>
            <w:noWrap/>
            <w:hideMark/>
          </w:tcPr>
          <w:p w14:paraId="7510EC35"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Residence Type 1</w:t>
            </w:r>
          </w:p>
        </w:tc>
        <w:tc>
          <w:tcPr>
            <w:tcW w:w="2096" w:type="dxa"/>
            <w:noWrap/>
            <w:hideMark/>
          </w:tcPr>
          <w:p w14:paraId="2542987A"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$189.00</w:t>
            </w:r>
          </w:p>
        </w:tc>
      </w:tr>
      <w:tr w:rsidR="00C10214" w:rsidRPr="00C10214" w14:paraId="040EBF1B" w14:textId="77777777" w:rsidTr="00C10214">
        <w:trPr>
          <w:trHeight w:val="285"/>
          <w:jc w:val="center"/>
        </w:trPr>
        <w:tc>
          <w:tcPr>
            <w:tcW w:w="4456" w:type="dxa"/>
            <w:noWrap/>
            <w:hideMark/>
          </w:tcPr>
          <w:p w14:paraId="67882D38"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Residence Type 2</w:t>
            </w:r>
          </w:p>
        </w:tc>
        <w:tc>
          <w:tcPr>
            <w:tcW w:w="2096" w:type="dxa"/>
            <w:noWrap/>
            <w:hideMark/>
          </w:tcPr>
          <w:p w14:paraId="6E3BB800"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$157.00</w:t>
            </w:r>
          </w:p>
        </w:tc>
      </w:tr>
      <w:tr w:rsidR="00C10214" w:rsidRPr="00C10214" w14:paraId="555F20B0" w14:textId="77777777" w:rsidTr="00C10214">
        <w:trPr>
          <w:trHeight w:val="285"/>
          <w:jc w:val="center"/>
        </w:trPr>
        <w:tc>
          <w:tcPr>
            <w:tcW w:w="4456" w:type="dxa"/>
            <w:noWrap/>
            <w:hideMark/>
          </w:tcPr>
          <w:p w14:paraId="44C61FE3"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Residence Type 3</w:t>
            </w:r>
          </w:p>
        </w:tc>
        <w:tc>
          <w:tcPr>
            <w:tcW w:w="2096" w:type="dxa"/>
            <w:noWrap/>
            <w:hideMark/>
          </w:tcPr>
          <w:p w14:paraId="7FC22054"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$118.00</w:t>
            </w:r>
          </w:p>
        </w:tc>
      </w:tr>
      <w:tr w:rsidR="00C10214" w:rsidRPr="00C10214" w14:paraId="42135B79" w14:textId="77777777" w:rsidTr="00C10214">
        <w:trPr>
          <w:trHeight w:val="285"/>
          <w:jc w:val="center"/>
        </w:trPr>
        <w:tc>
          <w:tcPr>
            <w:tcW w:w="4456" w:type="dxa"/>
            <w:noWrap/>
            <w:hideMark/>
          </w:tcPr>
          <w:p w14:paraId="3D75E89D"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Residence Type 4</w:t>
            </w:r>
          </w:p>
        </w:tc>
        <w:tc>
          <w:tcPr>
            <w:tcW w:w="2096" w:type="dxa"/>
            <w:noWrap/>
            <w:hideMark/>
          </w:tcPr>
          <w:p w14:paraId="6F699F5B"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$94.00</w:t>
            </w:r>
          </w:p>
        </w:tc>
      </w:tr>
      <w:tr w:rsidR="00C10214" w:rsidRPr="00C10214" w14:paraId="4904DFC0" w14:textId="77777777" w:rsidTr="00C10214">
        <w:trPr>
          <w:trHeight w:val="285"/>
          <w:jc w:val="center"/>
        </w:trPr>
        <w:tc>
          <w:tcPr>
            <w:tcW w:w="4456" w:type="dxa"/>
            <w:noWrap/>
            <w:hideMark/>
          </w:tcPr>
          <w:p w14:paraId="7BA8FCB5"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Residence Type 5</w:t>
            </w:r>
          </w:p>
        </w:tc>
        <w:tc>
          <w:tcPr>
            <w:tcW w:w="2096" w:type="dxa"/>
            <w:noWrap/>
            <w:hideMark/>
          </w:tcPr>
          <w:p w14:paraId="1CF39E19"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$63.00</w:t>
            </w:r>
          </w:p>
        </w:tc>
      </w:tr>
      <w:tr w:rsidR="00C10214" w:rsidRPr="00C10214" w14:paraId="7AF041DB" w14:textId="77777777" w:rsidTr="00C10214">
        <w:trPr>
          <w:trHeight w:val="285"/>
          <w:jc w:val="center"/>
        </w:trPr>
        <w:tc>
          <w:tcPr>
            <w:tcW w:w="4456" w:type="dxa"/>
            <w:noWrap/>
            <w:hideMark/>
          </w:tcPr>
          <w:p w14:paraId="5B08AB34"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Stanchion Dairy Barn</w:t>
            </w:r>
          </w:p>
        </w:tc>
        <w:tc>
          <w:tcPr>
            <w:tcW w:w="2096" w:type="dxa"/>
            <w:noWrap/>
            <w:hideMark/>
          </w:tcPr>
          <w:p w14:paraId="769CDDA7"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$166.00</w:t>
            </w:r>
          </w:p>
        </w:tc>
      </w:tr>
      <w:tr w:rsidR="00C10214" w:rsidRPr="00C10214" w14:paraId="5B564CFC" w14:textId="77777777" w:rsidTr="00C10214">
        <w:trPr>
          <w:trHeight w:val="285"/>
          <w:jc w:val="center"/>
        </w:trPr>
        <w:tc>
          <w:tcPr>
            <w:tcW w:w="4456" w:type="dxa"/>
            <w:noWrap/>
            <w:hideMark/>
          </w:tcPr>
          <w:p w14:paraId="6E1B67DD"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Student Center (Unions)</w:t>
            </w:r>
          </w:p>
        </w:tc>
        <w:tc>
          <w:tcPr>
            <w:tcW w:w="2096" w:type="dxa"/>
            <w:noWrap/>
            <w:hideMark/>
          </w:tcPr>
          <w:p w14:paraId="2C6C8C7C"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$198.63</w:t>
            </w:r>
          </w:p>
        </w:tc>
      </w:tr>
      <w:tr w:rsidR="00C10214" w:rsidRPr="00C10214" w14:paraId="42CFCFB6" w14:textId="77777777" w:rsidTr="00C10214">
        <w:trPr>
          <w:trHeight w:val="285"/>
          <w:jc w:val="center"/>
        </w:trPr>
        <w:tc>
          <w:tcPr>
            <w:tcW w:w="4456" w:type="dxa"/>
            <w:noWrap/>
            <w:hideMark/>
          </w:tcPr>
          <w:p w14:paraId="18D43485"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Swimming Pool Building</w:t>
            </w:r>
          </w:p>
        </w:tc>
        <w:tc>
          <w:tcPr>
            <w:tcW w:w="2096" w:type="dxa"/>
            <w:noWrap/>
            <w:hideMark/>
          </w:tcPr>
          <w:p w14:paraId="1FEF850C"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$333.56</w:t>
            </w:r>
          </w:p>
        </w:tc>
      </w:tr>
      <w:tr w:rsidR="00C10214" w:rsidRPr="00C10214" w14:paraId="764CCCBC" w14:textId="77777777" w:rsidTr="00C10214">
        <w:trPr>
          <w:trHeight w:val="285"/>
          <w:jc w:val="center"/>
        </w:trPr>
        <w:tc>
          <w:tcPr>
            <w:tcW w:w="4456" w:type="dxa"/>
            <w:noWrap/>
            <w:hideMark/>
          </w:tcPr>
          <w:p w14:paraId="3960555B"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Vocational School</w:t>
            </w:r>
          </w:p>
        </w:tc>
        <w:tc>
          <w:tcPr>
            <w:tcW w:w="2096" w:type="dxa"/>
            <w:noWrap/>
            <w:hideMark/>
          </w:tcPr>
          <w:p w14:paraId="3FB74E8A"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$205.11</w:t>
            </w:r>
          </w:p>
        </w:tc>
      </w:tr>
      <w:tr w:rsidR="00C10214" w:rsidRPr="00C10214" w14:paraId="5CC30AE7" w14:textId="77777777" w:rsidTr="00C10214">
        <w:trPr>
          <w:trHeight w:val="285"/>
          <w:jc w:val="center"/>
        </w:trPr>
        <w:tc>
          <w:tcPr>
            <w:tcW w:w="4456" w:type="dxa"/>
            <w:noWrap/>
            <w:hideMark/>
          </w:tcPr>
          <w:p w14:paraId="7B5748DF"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rPr>
                <w:rFonts w:ascii="Arial" w:hAnsi="Arial" w:cs="Arial"/>
                <w:sz w:val="18"/>
                <w:szCs w:val="18"/>
              </w:rPr>
            </w:pPr>
            <w:r w:rsidRPr="00C10214">
              <w:rPr>
                <w:rFonts w:ascii="Arial" w:hAnsi="Arial" w:cs="Arial"/>
                <w:sz w:val="18"/>
                <w:szCs w:val="18"/>
              </w:rPr>
              <w:t>Warehouse</w:t>
            </w:r>
          </w:p>
        </w:tc>
        <w:tc>
          <w:tcPr>
            <w:tcW w:w="2096" w:type="dxa"/>
            <w:noWrap/>
            <w:hideMark/>
          </w:tcPr>
          <w:p w14:paraId="5E938786" w14:textId="77777777" w:rsidR="00C10214" w:rsidRPr="00C10214" w:rsidRDefault="00C10214" w:rsidP="00C10214">
            <w:pPr>
              <w:tabs>
                <w:tab w:val="left" w:pos="2322"/>
                <w:tab w:val="left" w:pos="3474"/>
                <w:tab w:val="left" w:pos="4626"/>
                <w:tab w:val="left" w:pos="5778"/>
                <w:tab w:val="left" w:pos="6930"/>
                <w:tab w:val="left" w:pos="7938"/>
                <w:tab w:val="left" w:pos="9234"/>
              </w:tabs>
              <w:ind w:right="180"/>
              <w:jc w:val="right"/>
              <w:rPr>
                <w:rFonts w:ascii="Arial" w:hAnsi="Arial" w:cs="Arial"/>
                <w:sz w:val="18"/>
                <w:szCs w:val="18"/>
              </w:rPr>
            </w:pPr>
            <w:r w:rsidRPr="00C10214">
              <w:rPr>
                <w:rFonts w:ascii="Arial" w:hAnsi="Arial" w:cs="Arial"/>
                <w:sz w:val="18"/>
                <w:szCs w:val="18"/>
              </w:rPr>
              <w:t>$159.51</w:t>
            </w:r>
          </w:p>
        </w:tc>
      </w:tr>
    </w:tbl>
    <w:p w14:paraId="6E670AE0" w14:textId="77777777" w:rsidR="00663108" w:rsidRPr="00573603" w:rsidRDefault="00663108">
      <w:pPr>
        <w:tabs>
          <w:tab w:val="left" w:pos="2322"/>
          <w:tab w:val="left" w:pos="3474"/>
          <w:tab w:val="left" w:pos="4626"/>
          <w:tab w:val="left" w:pos="5778"/>
          <w:tab w:val="left" w:pos="6930"/>
          <w:tab w:val="left" w:pos="7938"/>
          <w:tab w:val="left" w:pos="9234"/>
        </w:tabs>
        <w:ind w:right="180"/>
        <w:jc w:val="center"/>
        <w:rPr>
          <w:rFonts w:ascii="Arial" w:hAnsi="Arial" w:cs="Arial"/>
          <w:sz w:val="22"/>
          <w:lang w:val="fr-FR"/>
        </w:rPr>
      </w:pPr>
    </w:p>
    <w:p w14:paraId="02191E3A" w14:textId="77777777" w:rsidR="00A15C63" w:rsidRPr="00573603" w:rsidRDefault="00A15C63">
      <w:pPr>
        <w:tabs>
          <w:tab w:val="left" w:pos="2322"/>
          <w:tab w:val="left" w:pos="3474"/>
          <w:tab w:val="left" w:pos="4626"/>
          <w:tab w:val="left" w:pos="5778"/>
          <w:tab w:val="left" w:pos="6930"/>
          <w:tab w:val="left" w:pos="7938"/>
          <w:tab w:val="left" w:pos="9234"/>
        </w:tabs>
        <w:ind w:right="180"/>
        <w:jc w:val="center"/>
        <w:rPr>
          <w:rFonts w:ascii="Arial" w:hAnsi="Arial" w:cs="Arial"/>
          <w:sz w:val="22"/>
        </w:rPr>
      </w:pPr>
    </w:p>
    <w:p w14:paraId="18A94B73" w14:textId="77777777" w:rsidR="00A15C63" w:rsidRPr="00573603" w:rsidRDefault="00A15C63">
      <w:pPr>
        <w:tabs>
          <w:tab w:val="left" w:pos="2322"/>
          <w:tab w:val="left" w:pos="3474"/>
          <w:tab w:val="left" w:pos="4626"/>
          <w:tab w:val="left" w:pos="5778"/>
          <w:tab w:val="left" w:pos="6930"/>
          <w:tab w:val="left" w:pos="7938"/>
          <w:tab w:val="left" w:pos="9234"/>
        </w:tabs>
        <w:ind w:right="180"/>
        <w:jc w:val="center"/>
        <w:rPr>
          <w:rFonts w:ascii="Arial" w:hAnsi="Arial" w:cs="Arial"/>
          <w:sz w:val="22"/>
        </w:rPr>
      </w:pPr>
    </w:p>
    <w:p w14:paraId="31C02CFC" w14:textId="77777777" w:rsidR="00A15C63" w:rsidRPr="00573603" w:rsidRDefault="00A15C63">
      <w:pPr>
        <w:tabs>
          <w:tab w:val="left" w:pos="2322"/>
          <w:tab w:val="left" w:pos="3474"/>
          <w:tab w:val="left" w:pos="4626"/>
          <w:tab w:val="left" w:pos="5778"/>
          <w:tab w:val="left" w:pos="6930"/>
          <w:tab w:val="left" w:pos="7938"/>
          <w:tab w:val="left" w:pos="9234"/>
        </w:tabs>
        <w:ind w:right="180"/>
        <w:jc w:val="center"/>
        <w:rPr>
          <w:rFonts w:ascii="Arial" w:hAnsi="Arial" w:cs="Arial"/>
          <w:sz w:val="22"/>
        </w:rPr>
      </w:pPr>
    </w:p>
    <w:p w14:paraId="6A09558B" w14:textId="77777777" w:rsidR="00C10214" w:rsidRDefault="00C10214">
      <w:pPr>
        <w:widowControl/>
        <w:rPr>
          <w:rFonts w:ascii="Arial" w:hAnsi="Arial" w:cs="Arial"/>
          <w:b/>
          <w:sz w:val="28"/>
        </w:rPr>
      </w:pPr>
      <w:r>
        <w:rPr>
          <w:rFonts w:ascii="Arial" w:hAnsi="Arial" w:cs="Arial"/>
          <w:b/>
          <w:sz w:val="28"/>
        </w:rPr>
        <w:br w:type="page"/>
      </w:r>
    </w:p>
    <w:p w14:paraId="348A7E7D" w14:textId="24CD10C7" w:rsidR="00A15C63" w:rsidRPr="00573603" w:rsidRDefault="00A15C63">
      <w:pPr>
        <w:tabs>
          <w:tab w:val="left" w:pos="2322"/>
          <w:tab w:val="left" w:pos="3474"/>
          <w:tab w:val="left" w:pos="4626"/>
          <w:tab w:val="left" w:pos="5778"/>
          <w:tab w:val="left" w:pos="6930"/>
          <w:tab w:val="left" w:pos="7938"/>
          <w:tab w:val="left" w:pos="9234"/>
        </w:tabs>
        <w:ind w:right="180"/>
        <w:jc w:val="center"/>
        <w:rPr>
          <w:rFonts w:ascii="Arial" w:hAnsi="Arial" w:cs="Arial"/>
          <w:sz w:val="28"/>
        </w:rPr>
      </w:pPr>
      <w:r w:rsidRPr="00573603">
        <w:rPr>
          <w:rFonts w:ascii="Arial" w:hAnsi="Arial" w:cs="Arial"/>
          <w:b/>
          <w:sz w:val="28"/>
        </w:rPr>
        <w:lastRenderedPageBreak/>
        <w:t>APPENDIX C</w:t>
      </w:r>
    </w:p>
    <w:p w14:paraId="40234B11" w14:textId="77777777" w:rsidR="00A15C63" w:rsidRPr="00573603" w:rsidRDefault="00A15C63">
      <w:pPr>
        <w:tabs>
          <w:tab w:val="left" w:pos="2322"/>
          <w:tab w:val="left" w:pos="3474"/>
          <w:tab w:val="left" w:pos="4626"/>
          <w:tab w:val="left" w:pos="5778"/>
          <w:tab w:val="left" w:pos="6930"/>
          <w:tab w:val="left" w:pos="7938"/>
          <w:tab w:val="left" w:pos="9234"/>
        </w:tabs>
        <w:ind w:right="180"/>
        <w:jc w:val="center"/>
        <w:rPr>
          <w:rFonts w:ascii="Arial" w:hAnsi="Arial" w:cs="Arial"/>
          <w:sz w:val="28"/>
        </w:rPr>
      </w:pPr>
    </w:p>
    <w:p w14:paraId="250393DC" w14:textId="77777777" w:rsidR="00A15C63" w:rsidRPr="00573603" w:rsidRDefault="00A15C63">
      <w:pPr>
        <w:tabs>
          <w:tab w:val="left" w:pos="2322"/>
          <w:tab w:val="left" w:pos="3474"/>
          <w:tab w:val="left" w:pos="4626"/>
          <w:tab w:val="left" w:pos="5778"/>
          <w:tab w:val="left" w:pos="6930"/>
          <w:tab w:val="left" w:pos="7938"/>
          <w:tab w:val="left" w:pos="9234"/>
        </w:tabs>
        <w:ind w:right="180"/>
        <w:jc w:val="center"/>
        <w:rPr>
          <w:rFonts w:ascii="Arial" w:hAnsi="Arial" w:cs="Arial"/>
          <w:b/>
          <w:sz w:val="28"/>
        </w:rPr>
      </w:pPr>
      <w:r w:rsidRPr="00573603">
        <w:rPr>
          <w:rFonts w:ascii="Arial" w:hAnsi="Arial" w:cs="Arial"/>
          <w:b/>
          <w:sz w:val="28"/>
        </w:rPr>
        <w:t xml:space="preserve">AVAILABLE COMPONENT MULTIPLIERS (CM) BY BUILDING TYPE </w:t>
      </w:r>
    </w:p>
    <w:p w14:paraId="154C19BE" w14:textId="77777777" w:rsidR="00A15C63" w:rsidRPr="00573603" w:rsidRDefault="00A15C63">
      <w:pPr>
        <w:tabs>
          <w:tab w:val="left" w:pos="2322"/>
          <w:tab w:val="left" w:pos="3474"/>
          <w:tab w:val="left" w:pos="4626"/>
          <w:tab w:val="left" w:pos="5778"/>
          <w:tab w:val="left" w:pos="6930"/>
          <w:tab w:val="left" w:pos="7938"/>
          <w:tab w:val="left" w:pos="9234"/>
        </w:tabs>
        <w:ind w:right="180"/>
        <w:jc w:val="center"/>
        <w:rPr>
          <w:rFonts w:ascii="Arial" w:hAnsi="Arial" w:cs="Arial"/>
          <w:sz w:val="28"/>
        </w:rPr>
      </w:pPr>
      <w:r w:rsidRPr="00573603">
        <w:rPr>
          <w:rFonts w:ascii="Arial" w:hAnsi="Arial" w:cs="Arial"/>
          <w:b/>
          <w:sz w:val="28"/>
        </w:rPr>
        <w:t>(PERCENT VALUE OF BUILDING SYSTEMS)</w:t>
      </w:r>
    </w:p>
    <w:p w14:paraId="2384580E" w14:textId="77777777" w:rsidR="00A15C63" w:rsidRPr="00573603" w:rsidRDefault="00A15C63">
      <w:pPr>
        <w:tabs>
          <w:tab w:val="left" w:pos="2322"/>
          <w:tab w:val="left" w:pos="3474"/>
          <w:tab w:val="left" w:pos="4626"/>
          <w:tab w:val="left" w:pos="5778"/>
          <w:tab w:val="left" w:pos="6930"/>
          <w:tab w:val="left" w:pos="7938"/>
          <w:tab w:val="left" w:pos="9234"/>
        </w:tabs>
        <w:ind w:right="180"/>
        <w:jc w:val="center"/>
        <w:rPr>
          <w:rFonts w:ascii="Arial" w:hAnsi="Arial" w:cs="Arial"/>
          <w:sz w:val="22"/>
        </w:rPr>
      </w:pPr>
    </w:p>
    <w:p w14:paraId="2732D63F" w14:textId="77777777" w:rsidR="00CC6806" w:rsidRDefault="00A15C63" w:rsidP="00CC6806">
      <w:pPr>
        <w:tabs>
          <w:tab w:val="left" w:pos="2322"/>
          <w:tab w:val="left" w:pos="3474"/>
          <w:tab w:val="left" w:pos="4626"/>
          <w:tab w:val="left" w:pos="5778"/>
          <w:tab w:val="left" w:pos="6930"/>
          <w:tab w:val="left" w:pos="7938"/>
          <w:tab w:val="left" w:pos="9234"/>
        </w:tabs>
        <w:ind w:right="180"/>
        <w:rPr>
          <w:rFonts w:ascii="Arial" w:hAnsi="Arial" w:cs="Arial"/>
          <w:sz w:val="22"/>
          <w:szCs w:val="22"/>
        </w:rPr>
      </w:pPr>
      <w:r w:rsidRPr="00191495">
        <w:rPr>
          <w:rFonts w:ascii="Arial" w:hAnsi="Arial" w:cs="Arial"/>
          <w:sz w:val="22"/>
          <w:szCs w:val="22"/>
        </w:rPr>
        <w:t>The following table, Available Components by Building Type (Percent Value of Building Systems), was established by Arkansas State Building Services (SBS).  The Percent Value is used as the Component Multiplier (CM) in calculating the dollar value of maintenance needs of a system.  Each type of building has a unique set of values.  In multi</w:t>
      </w:r>
      <w:r w:rsidRPr="00191495">
        <w:rPr>
          <w:rFonts w:ascii="Arial" w:hAnsi="Arial" w:cs="Arial"/>
          <w:sz w:val="22"/>
          <w:szCs w:val="22"/>
        </w:rPr>
        <w:noBreakHyphen/>
        <w:t xml:space="preserve">use buildings, the predominant use of the building determines the function chosen for this calculation.  For instance, calculations for a building that is 75% classroom space and 25% laboratory space will reference the CM table for the classroom function.  Unless otherwise noted percent values of these schedules were derived by using </w:t>
      </w:r>
      <w:r w:rsidRPr="00191495">
        <w:rPr>
          <w:rFonts w:ascii="Arial" w:hAnsi="Arial" w:cs="Arial"/>
          <w:sz w:val="22"/>
          <w:szCs w:val="22"/>
          <w:u w:val="single"/>
        </w:rPr>
        <w:t>Means Square Foot Cost</w:t>
      </w:r>
      <w:r w:rsidRPr="00191495">
        <w:rPr>
          <w:rFonts w:ascii="Arial" w:hAnsi="Arial" w:cs="Arial"/>
          <w:sz w:val="22"/>
          <w:szCs w:val="22"/>
        </w:rPr>
        <w:t>, updated in 1998.</w:t>
      </w:r>
      <w:r w:rsidR="00CC6806">
        <w:rPr>
          <w:rFonts w:ascii="Arial" w:hAnsi="Arial" w:cs="Arial"/>
          <w:sz w:val="22"/>
          <w:szCs w:val="22"/>
        </w:rPr>
        <w:t xml:space="preserve">  </w:t>
      </w:r>
    </w:p>
    <w:p w14:paraId="6451FB76" w14:textId="77777777" w:rsidR="00CC6806" w:rsidRDefault="00CC6806" w:rsidP="00CC6806">
      <w:pPr>
        <w:tabs>
          <w:tab w:val="left" w:pos="2322"/>
          <w:tab w:val="left" w:pos="3474"/>
          <w:tab w:val="left" w:pos="4626"/>
          <w:tab w:val="left" w:pos="5778"/>
          <w:tab w:val="left" w:pos="6930"/>
          <w:tab w:val="left" w:pos="7938"/>
          <w:tab w:val="left" w:pos="9234"/>
        </w:tabs>
        <w:ind w:right="180"/>
        <w:rPr>
          <w:rFonts w:ascii="Arial" w:hAnsi="Arial" w:cs="Arial"/>
          <w:sz w:val="22"/>
          <w:szCs w:val="22"/>
        </w:rPr>
      </w:pPr>
    </w:p>
    <w:p w14:paraId="3828D022" w14:textId="77777777" w:rsidR="00A15C63" w:rsidRPr="00191495" w:rsidRDefault="00A15C63">
      <w:pPr>
        <w:tabs>
          <w:tab w:val="left" w:pos="2322"/>
          <w:tab w:val="left" w:pos="3474"/>
          <w:tab w:val="left" w:pos="4626"/>
          <w:tab w:val="left" w:pos="5778"/>
          <w:tab w:val="left" w:pos="6930"/>
          <w:tab w:val="left" w:pos="7938"/>
          <w:tab w:val="left" w:pos="9234"/>
        </w:tabs>
        <w:ind w:right="180"/>
        <w:rPr>
          <w:rFonts w:ascii="Arial" w:hAnsi="Arial" w:cs="Arial"/>
          <w:sz w:val="22"/>
          <w:szCs w:val="22"/>
        </w:rPr>
      </w:pPr>
    </w:p>
    <w:p w14:paraId="10C58245" w14:textId="77777777" w:rsidR="00A15C63" w:rsidRPr="00191495" w:rsidRDefault="00A15C63">
      <w:pPr>
        <w:tabs>
          <w:tab w:val="center" w:pos="4950"/>
          <w:tab w:val="left" w:pos="5778"/>
          <w:tab w:val="left" w:pos="6930"/>
          <w:tab w:val="left" w:pos="7938"/>
          <w:tab w:val="left" w:pos="9234"/>
        </w:tabs>
        <w:ind w:right="180"/>
        <w:rPr>
          <w:rFonts w:ascii="Arial" w:hAnsi="Arial" w:cs="Arial"/>
          <w:sz w:val="22"/>
          <w:szCs w:val="22"/>
        </w:rPr>
      </w:pPr>
      <w:r w:rsidRPr="00191495">
        <w:rPr>
          <w:rFonts w:ascii="Arial" w:hAnsi="Arial" w:cs="Arial"/>
          <w:sz w:val="22"/>
          <w:szCs w:val="22"/>
        </w:rPr>
        <w:tab/>
        <w:t>METHOD OF ESTIMATING THE</w:t>
      </w:r>
    </w:p>
    <w:p w14:paraId="04234359" w14:textId="77777777" w:rsidR="00A15C63" w:rsidRPr="00191495" w:rsidRDefault="00A15C63">
      <w:pPr>
        <w:tabs>
          <w:tab w:val="center" w:pos="4950"/>
          <w:tab w:val="left" w:pos="5778"/>
          <w:tab w:val="left" w:pos="6930"/>
          <w:tab w:val="left" w:pos="7938"/>
          <w:tab w:val="left" w:pos="9234"/>
        </w:tabs>
        <w:ind w:right="180"/>
        <w:rPr>
          <w:rFonts w:ascii="Arial" w:hAnsi="Arial" w:cs="Arial"/>
          <w:sz w:val="22"/>
          <w:szCs w:val="22"/>
        </w:rPr>
      </w:pPr>
      <w:r w:rsidRPr="00191495">
        <w:rPr>
          <w:rFonts w:ascii="Arial" w:hAnsi="Arial" w:cs="Arial"/>
          <w:sz w:val="22"/>
          <w:szCs w:val="22"/>
        </w:rPr>
        <w:tab/>
        <w:t>COST/PERCENT VALUE OF BUILDING SYSTEMS:</w:t>
      </w:r>
    </w:p>
    <w:p w14:paraId="57DB5C3C" w14:textId="77777777" w:rsidR="00A15C63" w:rsidRPr="00191495" w:rsidRDefault="00A15C63">
      <w:pPr>
        <w:tabs>
          <w:tab w:val="left" w:pos="2322"/>
          <w:tab w:val="left" w:pos="3474"/>
          <w:tab w:val="left" w:pos="4626"/>
          <w:tab w:val="left" w:pos="5778"/>
          <w:tab w:val="left" w:pos="6930"/>
          <w:tab w:val="left" w:pos="7938"/>
          <w:tab w:val="left" w:pos="9234"/>
        </w:tabs>
        <w:ind w:right="180"/>
        <w:rPr>
          <w:rFonts w:ascii="Arial" w:hAnsi="Arial" w:cs="Arial"/>
          <w:sz w:val="22"/>
          <w:szCs w:val="22"/>
        </w:rPr>
      </w:pPr>
    </w:p>
    <w:p w14:paraId="156E5EC3" w14:textId="77777777" w:rsidR="00A15C63" w:rsidRPr="00191495" w:rsidRDefault="00A15C63" w:rsidP="00191495">
      <w:pPr>
        <w:tabs>
          <w:tab w:val="left" w:pos="18"/>
          <w:tab w:val="left" w:pos="594"/>
          <w:tab w:val="left" w:pos="2322"/>
          <w:tab w:val="left" w:pos="3474"/>
          <w:tab w:val="left" w:pos="4626"/>
          <w:tab w:val="left" w:pos="5778"/>
          <w:tab w:val="left" w:pos="6930"/>
          <w:tab w:val="left" w:pos="7938"/>
          <w:tab w:val="left" w:pos="9234"/>
        </w:tabs>
        <w:ind w:right="180"/>
        <w:rPr>
          <w:rFonts w:ascii="Arial" w:hAnsi="Arial" w:cs="Arial"/>
          <w:sz w:val="22"/>
          <w:szCs w:val="22"/>
        </w:rPr>
      </w:pPr>
      <w:r w:rsidRPr="00191495">
        <w:rPr>
          <w:rFonts w:ascii="Arial" w:hAnsi="Arial" w:cs="Arial"/>
          <w:sz w:val="22"/>
          <w:szCs w:val="22"/>
        </w:rPr>
        <w:t>1.</w:t>
      </w:r>
      <w:r w:rsidRPr="00191495">
        <w:rPr>
          <w:rFonts w:ascii="Arial" w:hAnsi="Arial" w:cs="Arial"/>
          <w:sz w:val="22"/>
          <w:szCs w:val="22"/>
        </w:rPr>
        <w:tab/>
        <w:t>Define the type of building by predominant function (i.e., classrooms, office, laboratory, etc.).</w:t>
      </w:r>
    </w:p>
    <w:p w14:paraId="46362712" w14:textId="77777777" w:rsidR="00A15C63" w:rsidRPr="00191495" w:rsidRDefault="00A15C63">
      <w:pPr>
        <w:tabs>
          <w:tab w:val="left" w:pos="18"/>
          <w:tab w:val="left" w:pos="594"/>
          <w:tab w:val="left" w:pos="2322"/>
          <w:tab w:val="left" w:pos="3474"/>
          <w:tab w:val="left" w:pos="4626"/>
          <w:tab w:val="left" w:pos="5778"/>
          <w:tab w:val="left" w:pos="6930"/>
          <w:tab w:val="left" w:pos="7938"/>
          <w:tab w:val="left" w:pos="9234"/>
        </w:tabs>
        <w:ind w:right="180" w:hanging="648"/>
        <w:rPr>
          <w:rFonts w:ascii="Arial" w:hAnsi="Arial" w:cs="Arial"/>
          <w:sz w:val="22"/>
          <w:szCs w:val="22"/>
        </w:rPr>
      </w:pPr>
    </w:p>
    <w:p w14:paraId="2685BB47" w14:textId="77777777" w:rsidR="00A15C63" w:rsidRPr="00191495" w:rsidRDefault="00A15C63" w:rsidP="00191495">
      <w:pPr>
        <w:tabs>
          <w:tab w:val="left" w:pos="18"/>
          <w:tab w:val="left" w:pos="594"/>
          <w:tab w:val="left" w:pos="2322"/>
          <w:tab w:val="left" w:pos="3474"/>
          <w:tab w:val="left" w:pos="4626"/>
          <w:tab w:val="left" w:pos="5778"/>
          <w:tab w:val="left" w:pos="6930"/>
          <w:tab w:val="left" w:pos="7938"/>
          <w:tab w:val="left" w:pos="9234"/>
        </w:tabs>
        <w:ind w:right="180"/>
        <w:rPr>
          <w:rFonts w:ascii="Arial" w:hAnsi="Arial" w:cs="Arial"/>
          <w:sz w:val="22"/>
          <w:szCs w:val="22"/>
        </w:rPr>
      </w:pPr>
      <w:r w:rsidRPr="00191495">
        <w:rPr>
          <w:rFonts w:ascii="Arial" w:hAnsi="Arial" w:cs="Arial"/>
          <w:sz w:val="22"/>
          <w:szCs w:val="22"/>
        </w:rPr>
        <w:t>2.</w:t>
      </w:r>
      <w:r w:rsidRPr="00191495">
        <w:rPr>
          <w:rFonts w:ascii="Arial" w:hAnsi="Arial" w:cs="Arial"/>
          <w:sz w:val="22"/>
          <w:szCs w:val="22"/>
        </w:rPr>
        <w:tab/>
        <w:t>Determine the percent value for each system in the building.</w:t>
      </w:r>
    </w:p>
    <w:p w14:paraId="736E4F2F" w14:textId="77777777" w:rsidR="00A15C63" w:rsidRPr="00191495" w:rsidRDefault="00A15C63">
      <w:pPr>
        <w:tabs>
          <w:tab w:val="left" w:pos="18"/>
          <w:tab w:val="left" w:pos="594"/>
          <w:tab w:val="left" w:pos="2322"/>
          <w:tab w:val="left" w:pos="3474"/>
          <w:tab w:val="left" w:pos="4626"/>
          <w:tab w:val="left" w:pos="5778"/>
          <w:tab w:val="left" w:pos="6930"/>
          <w:tab w:val="left" w:pos="7938"/>
          <w:tab w:val="left" w:pos="9234"/>
        </w:tabs>
        <w:ind w:right="180" w:hanging="648"/>
        <w:rPr>
          <w:rFonts w:ascii="Arial" w:hAnsi="Arial" w:cs="Arial"/>
          <w:sz w:val="22"/>
          <w:szCs w:val="22"/>
        </w:rPr>
      </w:pPr>
    </w:p>
    <w:p w14:paraId="69E0A759" w14:textId="77777777" w:rsidR="00A15C63" w:rsidRPr="00191495" w:rsidRDefault="00A15C63">
      <w:pPr>
        <w:tabs>
          <w:tab w:val="left" w:pos="1170"/>
          <w:tab w:val="left" w:pos="2322"/>
          <w:tab w:val="left" w:pos="3474"/>
          <w:tab w:val="left" w:pos="4626"/>
          <w:tab w:val="left" w:pos="5778"/>
          <w:tab w:val="left" w:pos="6930"/>
          <w:tab w:val="left" w:pos="8082"/>
          <w:tab w:val="left" w:pos="9234"/>
        </w:tabs>
        <w:ind w:right="180"/>
        <w:jc w:val="both"/>
        <w:rPr>
          <w:rFonts w:ascii="Arial" w:hAnsi="Arial" w:cs="Arial"/>
          <w:sz w:val="22"/>
          <w:szCs w:val="22"/>
        </w:rPr>
      </w:pPr>
      <w:r w:rsidRPr="00191495">
        <w:rPr>
          <w:rFonts w:ascii="Arial" w:hAnsi="Arial" w:cs="Arial"/>
          <w:sz w:val="22"/>
          <w:szCs w:val="22"/>
        </w:rPr>
        <w:t xml:space="preserve">The building Cost Per Square Foot column in Means data book is used to establish the square foot cost/percent value for each system in the building.  The square foot value for all of the building systems is calculated from this column.  The sum of the building systems CM's must equal 1.00. </w:t>
      </w:r>
    </w:p>
    <w:p w14:paraId="6A80E31C" w14:textId="77777777" w:rsidR="00A15C63" w:rsidRPr="00191495" w:rsidRDefault="00A15C63">
      <w:pPr>
        <w:tabs>
          <w:tab w:val="left" w:pos="1170"/>
          <w:tab w:val="left" w:pos="2322"/>
          <w:tab w:val="left" w:pos="3474"/>
          <w:tab w:val="left" w:pos="4626"/>
          <w:tab w:val="left" w:pos="5778"/>
          <w:tab w:val="left" w:pos="6930"/>
          <w:tab w:val="left" w:pos="8082"/>
          <w:tab w:val="left" w:pos="9234"/>
        </w:tabs>
        <w:ind w:right="180"/>
        <w:jc w:val="both"/>
        <w:rPr>
          <w:rFonts w:ascii="Arial" w:hAnsi="Arial" w:cs="Arial"/>
          <w:sz w:val="22"/>
          <w:szCs w:val="22"/>
        </w:rPr>
      </w:pPr>
    </w:p>
    <w:p w14:paraId="6D95AAF2" w14:textId="77777777" w:rsidR="00A15C63" w:rsidRDefault="00A15C63" w:rsidP="00CC6806">
      <w:pPr>
        <w:tabs>
          <w:tab w:val="left" w:pos="1170"/>
          <w:tab w:val="left" w:pos="2322"/>
          <w:tab w:val="left" w:pos="3474"/>
          <w:tab w:val="left" w:pos="4626"/>
          <w:tab w:val="left" w:pos="5778"/>
          <w:tab w:val="left" w:pos="6930"/>
          <w:tab w:val="left" w:pos="8082"/>
          <w:tab w:val="left" w:pos="9234"/>
        </w:tabs>
        <w:ind w:right="180"/>
        <w:jc w:val="both"/>
        <w:rPr>
          <w:rFonts w:ascii="Arial" w:hAnsi="Arial" w:cs="Arial"/>
          <w:sz w:val="22"/>
          <w:szCs w:val="22"/>
        </w:rPr>
      </w:pPr>
      <w:r w:rsidRPr="00191495">
        <w:rPr>
          <w:rFonts w:ascii="Arial" w:hAnsi="Arial" w:cs="Arial"/>
          <w:sz w:val="22"/>
          <w:szCs w:val="22"/>
        </w:rPr>
        <w:t>If your building type is different from the types listed in this report.  Call ADHE staff for advice.</w:t>
      </w:r>
    </w:p>
    <w:p w14:paraId="21CBF6D5" w14:textId="77777777" w:rsidR="00CC6806" w:rsidRDefault="00CC6806" w:rsidP="00CC6806">
      <w:pPr>
        <w:tabs>
          <w:tab w:val="left" w:pos="1170"/>
          <w:tab w:val="left" w:pos="2322"/>
          <w:tab w:val="left" w:pos="3474"/>
          <w:tab w:val="left" w:pos="4626"/>
          <w:tab w:val="left" w:pos="5778"/>
          <w:tab w:val="left" w:pos="6930"/>
          <w:tab w:val="left" w:pos="8082"/>
          <w:tab w:val="left" w:pos="9234"/>
        </w:tabs>
        <w:ind w:right="180"/>
        <w:jc w:val="both"/>
        <w:rPr>
          <w:rFonts w:ascii="Arial" w:hAnsi="Arial" w:cs="Arial"/>
          <w:sz w:val="22"/>
          <w:szCs w:val="22"/>
        </w:rPr>
      </w:pPr>
    </w:p>
    <w:p w14:paraId="28C91908" w14:textId="77777777" w:rsidR="00CC6806" w:rsidRDefault="00070264" w:rsidP="00070264">
      <w:pPr>
        <w:tabs>
          <w:tab w:val="left" w:pos="2805"/>
        </w:tabs>
        <w:ind w:right="180"/>
        <w:jc w:val="both"/>
        <w:rPr>
          <w:rFonts w:ascii="Arial" w:hAnsi="Arial" w:cs="Arial"/>
          <w:sz w:val="22"/>
          <w:szCs w:val="22"/>
        </w:rPr>
      </w:pPr>
      <w:r>
        <w:rPr>
          <w:rFonts w:ascii="Arial" w:hAnsi="Arial" w:cs="Arial"/>
          <w:sz w:val="22"/>
          <w:szCs w:val="22"/>
        </w:rPr>
        <w:tab/>
      </w:r>
    </w:p>
    <w:p w14:paraId="45D1FE9B" w14:textId="77777777" w:rsidR="00CC6806" w:rsidRPr="00191495" w:rsidRDefault="00070264" w:rsidP="00070264">
      <w:pPr>
        <w:tabs>
          <w:tab w:val="left" w:pos="2805"/>
        </w:tabs>
        <w:ind w:right="180"/>
        <w:jc w:val="both"/>
        <w:rPr>
          <w:rFonts w:ascii="Arial" w:hAnsi="Arial" w:cs="Arial"/>
          <w:sz w:val="22"/>
          <w:szCs w:val="22"/>
        </w:rPr>
        <w:sectPr w:rsidR="00CC6806" w:rsidRPr="00191495" w:rsidSect="00A85FE9">
          <w:headerReference w:type="default" r:id="rId17"/>
          <w:footerReference w:type="default" r:id="rId18"/>
          <w:endnotePr>
            <w:numFmt w:val="decimal"/>
          </w:endnotePr>
          <w:pgSz w:w="12240" w:h="15840" w:code="1"/>
          <w:pgMar w:top="1440" w:right="1152" w:bottom="720" w:left="1152" w:header="720" w:footer="720" w:gutter="0"/>
          <w:paperSrc w:first="15" w:other="15"/>
          <w:cols w:space="720"/>
          <w:noEndnote/>
        </w:sectPr>
      </w:pPr>
      <w:r>
        <w:rPr>
          <w:rFonts w:ascii="Arial" w:hAnsi="Arial" w:cs="Arial"/>
          <w:sz w:val="22"/>
          <w:szCs w:val="22"/>
        </w:rPr>
        <w:tab/>
      </w:r>
    </w:p>
    <w:p w14:paraId="24214AB7" w14:textId="77777777" w:rsidR="00A15C63" w:rsidRPr="00573603" w:rsidRDefault="00A15C63">
      <w:pPr>
        <w:tabs>
          <w:tab w:val="center" w:pos="4950"/>
          <w:tab w:val="left" w:pos="5778"/>
          <w:tab w:val="left" w:pos="6930"/>
          <w:tab w:val="left" w:pos="8082"/>
          <w:tab w:val="left" w:pos="9234"/>
        </w:tabs>
        <w:ind w:right="180"/>
        <w:jc w:val="center"/>
        <w:rPr>
          <w:rFonts w:ascii="Arial" w:hAnsi="Arial" w:cs="Arial"/>
          <w:sz w:val="28"/>
        </w:rPr>
      </w:pPr>
      <w:r w:rsidRPr="00573603">
        <w:rPr>
          <w:rFonts w:ascii="Arial" w:hAnsi="Arial" w:cs="Arial"/>
          <w:b/>
          <w:sz w:val="28"/>
        </w:rPr>
        <w:lastRenderedPageBreak/>
        <w:t>APPENDIX D</w:t>
      </w:r>
    </w:p>
    <w:p w14:paraId="2C3C101F"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8"/>
        </w:rPr>
      </w:pPr>
    </w:p>
    <w:p w14:paraId="17432D3C" w14:textId="77777777" w:rsidR="00A15C63" w:rsidRPr="00573603" w:rsidRDefault="00A15C63">
      <w:pPr>
        <w:tabs>
          <w:tab w:val="center" w:pos="4950"/>
          <w:tab w:val="left" w:pos="5778"/>
          <w:tab w:val="left" w:pos="6930"/>
          <w:tab w:val="left" w:pos="8082"/>
          <w:tab w:val="left" w:pos="9234"/>
        </w:tabs>
        <w:ind w:right="180"/>
        <w:rPr>
          <w:rFonts w:ascii="Arial" w:hAnsi="Arial" w:cs="Arial"/>
          <w:sz w:val="28"/>
        </w:rPr>
      </w:pPr>
      <w:r w:rsidRPr="00573603">
        <w:rPr>
          <w:rFonts w:ascii="Arial" w:hAnsi="Arial" w:cs="Arial"/>
          <w:sz w:val="28"/>
        </w:rPr>
        <w:tab/>
      </w:r>
      <w:r w:rsidRPr="00573603">
        <w:rPr>
          <w:rFonts w:ascii="Arial" w:hAnsi="Arial" w:cs="Arial"/>
          <w:b/>
          <w:sz w:val="28"/>
        </w:rPr>
        <w:t>USEFUL LIFE OF BUILDING SYSTEMS</w:t>
      </w:r>
    </w:p>
    <w:p w14:paraId="072B2494"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jc w:val="both"/>
        <w:rPr>
          <w:rFonts w:ascii="Arial" w:hAnsi="Arial" w:cs="Arial"/>
          <w:sz w:val="28"/>
        </w:rPr>
      </w:pPr>
    </w:p>
    <w:p w14:paraId="1D26E3B6"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jc w:val="both"/>
        <w:rPr>
          <w:rFonts w:ascii="Arial" w:hAnsi="Arial" w:cs="Arial"/>
          <w:sz w:val="22"/>
        </w:rPr>
      </w:pPr>
    </w:p>
    <w:p w14:paraId="77FA7B74" w14:textId="77777777" w:rsidR="00A15C63" w:rsidRPr="00CC6806" w:rsidRDefault="00A15C63">
      <w:pPr>
        <w:tabs>
          <w:tab w:val="left" w:pos="1170"/>
          <w:tab w:val="left" w:pos="2322"/>
          <w:tab w:val="left" w:pos="3474"/>
          <w:tab w:val="left" w:pos="4626"/>
          <w:tab w:val="left" w:pos="5778"/>
          <w:tab w:val="left" w:pos="6930"/>
          <w:tab w:val="left" w:pos="8082"/>
          <w:tab w:val="left" w:pos="9234"/>
        </w:tabs>
        <w:ind w:right="180"/>
        <w:jc w:val="both"/>
        <w:rPr>
          <w:rFonts w:ascii="Arial" w:hAnsi="Arial" w:cs="Arial"/>
          <w:sz w:val="22"/>
          <w:szCs w:val="22"/>
        </w:rPr>
      </w:pPr>
      <w:r w:rsidRPr="00CC6806">
        <w:rPr>
          <w:rFonts w:ascii="Arial" w:hAnsi="Arial" w:cs="Arial"/>
          <w:sz w:val="22"/>
          <w:szCs w:val="22"/>
        </w:rPr>
        <w:t xml:space="preserve">This schedule is used to estimate the useful life of a building system.  Each building system has a different useful life, and system components within a system may also have different useful lives.  </w:t>
      </w:r>
    </w:p>
    <w:p w14:paraId="5F5F1623" w14:textId="77777777" w:rsidR="00A15C63" w:rsidRPr="00CC6806" w:rsidRDefault="00A15C63">
      <w:pPr>
        <w:tabs>
          <w:tab w:val="left" w:pos="1170"/>
          <w:tab w:val="left" w:pos="2322"/>
          <w:tab w:val="left" w:pos="3474"/>
          <w:tab w:val="left" w:pos="4626"/>
          <w:tab w:val="left" w:pos="5778"/>
          <w:tab w:val="left" w:pos="6930"/>
          <w:tab w:val="left" w:pos="8082"/>
          <w:tab w:val="left" w:pos="9234"/>
        </w:tabs>
        <w:ind w:right="180"/>
        <w:jc w:val="both"/>
        <w:rPr>
          <w:rFonts w:ascii="Arial" w:hAnsi="Arial" w:cs="Arial"/>
          <w:sz w:val="22"/>
          <w:szCs w:val="22"/>
        </w:rPr>
      </w:pPr>
    </w:p>
    <w:p w14:paraId="5DE12670" w14:textId="77777777" w:rsidR="00A15C63" w:rsidRPr="00CC6806" w:rsidRDefault="00A15C63">
      <w:pPr>
        <w:tabs>
          <w:tab w:val="left" w:pos="1170"/>
          <w:tab w:val="left" w:pos="2322"/>
          <w:tab w:val="left" w:pos="3474"/>
          <w:tab w:val="left" w:pos="4626"/>
          <w:tab w:val="left" w:pos="5778"/>
          <w:tab w:val="left" w:pos="6930"/>
          <w:tab w:val="left" w:pos="8082"/>
          <w:tab w:val="left" w:pos="9234"/>
        </w:tabs>
        <w:ind w:right="180"/>
        <w:jc w:val="both"/>
        <w:rPr>
          <w:rFonts w:ascii="Arial" w:hAnsi="Arial" w:cs="Arial"/>
          <w:sz w:val="22"/>
          <w:szCs w:val="22"/>
        </w:rPr>
      </w:pPr>
      <w:r w:rsidRPr="00CC6806">
        <w:rPr>
          <w:rFonts w:ascii="Arial" w:hAnsi="Arial" w:cs="Arial"/>
          <w:sz w:val="22"/>
          <w:szCs w:val="22"/>
        </w:rPr>
        <w:t>The following table of Useful Life of Building Systems was established by Arkansas State Building Services.</w:t>
      </w:r>
    </w:p>
    <w:p w14:paraId="218C7BD8" w14:textId="77777777" w:rsidR="00A15C63" w:rsidRPr="00573603" w:rsidRDefault="00A15C63" w:rsidP="00CC6806">
      <w:pPr>
        <w:tabs>
          <w:tab w:val="left" w:pos="1170"/>
          <w:tab w:val="left" w:pos="2322"/>
          <w:tab w:val="left" w:pos="3474"/>
          <w:tab w:val="left" w:pos="4626"/>
          <w:tab w:val="left" w:pos="5778"/>
          <w:tab w:val="left" w:pos="6930"/>
          <w:tab w:val="left" w:pos="8082"/>
          <w:tab w:val="left" w:pos="9234"/>
        </w:tabs>
        <w:ind w:right="180"/>
        <w:jc w:val="center"/>
        <w:rPr>
          <w:rFonts w:ascii="Arial" w:hAnsi="Arial" w:cs="Arial"/>
          <w:sz w:val="28"/>
        </w:rPr>
      </w:pPr>
      <w:r w:rsidRPr="00573603">
        <w:rPr>
          <w:rFonts w:ascii="Arial" w:hAnsi="Arial" w:cs="Arial"/>
          <w:sz w:val="22"/>
        </w:rPr>
        <w:br w:type="page"/>
      </w:r>
      <w:r w:rsidRPr="00573603">
        <w:rPr>
          <w:rFonts w:ascii="Arial" w:hAnsi="Arial" w:cs="Arial"/>
          <w:b/>
          <w:sz w:val="28"/>
        </w:rPr>
        <w:lastRenderedPageBreak/>
        <w:t>APPENDIX E</w:t>
      </w:r>
    </w:p>
    <w:p w14:paraId="2577C930"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8"/>
        </w:rPr>
      </w:pPr>
    </w:p>
    <w:p w14:paraId="7F6E075B" w14:textId="77777777" w:rsidR="00A15C63" w:rsidRPr="00573603" w:rsidRDefault="00A15C63">
      <w:pPr>
        <w:tabs>
          <w:tab w:val="center" w:pos="4950"/>
          <w:tab w:val="left" w:pos="5778"/>
          <w:tab w:val="left" w:pos="6930"/>
          <w:tab w:val="left" w:pos="8082"/>
          <w:tab w:val="left" w:pos="9234"/>
        </w:tabs>
        <w:ind w:right="180"/>
        <w:rPr>
          <w:rFonts w:ascii="Arial" w:hAnsi="Arial" w:cs="Arial"/>
          <w:sz w:val="28"/>
        </w:rPr>
      </w:pPr>
      <w:r w:rsidRPr="00573603">
        <w:rPr>
          <w:rFonts w:ascii="Arial" w:hAnsi="Arial" w:cs="Arial"/>
          <w:sz w:val="28"/>
        </w:rPr>
        <w:tab/>
      </w:r>
      <w:r w:rsidRPr="00573603">
        <w:rPr>
          <w:rFonts w:ascii="Arial" w:hAnsi="Arial" w:cs="Arial"/>
          <w:b/>
          <w:sz w:val="28"/>
        </w:rPr>
        <w:t>AMERICANS WITH DISABILITIES ACT (</w:t>
      </w:r>
      <w:smartTag w:uri="urn:schemas-microsoft-com:office:smarttags" w:element="City">
        <w:smartTag w:uri="urn:schemas-microsoft-com:office:smarttags" w:element="place">
          <w:r w:rsidRPr="00573603">
            <w:rPr>
              <w:rFonts w:ascii="Arial" w:hAnsi="Arial" w:cs="Arial"/>
              <w:b/>
              <w:sz w:val="28"/>
            </w:rPr>
            <w:t>ADA</w:t>
          </w:r>
        </w:smartTag>
      </w:smartTag>
      <w:r w:rsidRPr="00573603">
        <w:rPr>
          <w:rFonts w:ascii="Arial" w:hAnsi="Arial" w:cs="Arial"/>
          <w:b/>
          <w:sz w:val="28"/>
        </w:rPr>
        <w:t>) PRICING</w:t>
      </w:r>
    </w:p>
    <w:p w14:paraId="3B1D34DB"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rPr>
      </w:pPr>
    </w:p>
    <w:p w14:paraId="6A8186B4" w14:textId="77777777" w:rsidR="00A15C63" w:rsidRPr="00CC6806"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szCs w:val="22"/>
        </w:rPr>
      </w:pPr>
    </w:p>
    <w:p w14:paraId="06199CBB" w14:textId="77777777" w:rsidR="00A15C63" w:rsidRPr="00CC6806" w:rsidRDefault="00A15C63">
      <w:pPr>
        <w:tabs>
          <w:tab w:val="left" w:pos="1170"/>
          <w:tab w:val="left" w:pos="2322"/>
          <w:tab w:val="left" w:pos="3474"/>
          <w:tab w:val="left" w:pos="4626"/>
          <w:tab w:val="left" w:pos="5778"/>
          <w:tab w:val="left" w:pos="6930"/>
          <w:tab w:val="left" w:pos="8082"/>
          <w:tab w:val="left" w:pos="9234"/>
        </w:tabs>
        <w:ind w:right="180"/>
        <w:jc w:val="both"/>
        <w:rPr>
          <w:rFonts w:ascii="Arial" w:hAnsi="Arial" w:cs="Arial"/>
          <w:sz w:val="22"/>
          <w:szCs w:val="22"/>
        </w:rPr>
      </w:pPr>
      <w:r w:rsidRPr="00CC6806">
        <w:rPr>
          <w:rFonts w:ascii="Arial" w:hAnsi="Arial" w:cs="Arial"/>
          <w:sz w:val="22"/>
          <w:szCs w:val="22"/>
        </w:rPr>
        <w:t>The ADA Pricing Schedule provides the approximate cost of items commonly necessary to complete modifications to meet the requirements of the federal Americans with Disabilities Act (ADA).</w:t>
      </w:r>
    </w:p>
    <w:p w14:paraId="1F9E76A5" w14:textId="77777777" w:rsidR="00A15C63" w:rsidRPr="00CC6806" w:rsidRDefault="00A15C63">
      <w:pPr>
        <w:tabs>
          <w:tab w:val="left" w:pos="1170"/>
          <w:tab w:val="left" w:pos="2322"/>
          <w:tab w:val="left" w:pos="3474"/>
          <w:tab w:val="left" w:pos="4626"/>
          <w:tab w:val="left" w:pos="5778"/>
          <w:tab w:val="left" w:pos="6930"/>
          <w:tab w:val="left" w:pos="8082"/>
          <w:tab w:val="left" w:pos="9234"/>
        </w:tabs>
        <w:ind w:right="180"/>
        <w:jc w:val="both"/>
        <w:rPr>
          <w:rFonts w:ascii="Arial" w:hAnsi="Arial" w:cs="Arial"/>
          <w:sz w:val="22"/>
          <w:szCs w:val="22"/>
        </w:rPr>
      </w:pPr>
    </w:p>
    <w:p w14:paraId="1D3A6113" w14:textId="77777777" w:rsidR="00A15C63" w:rsidRPr="00CC6806" w:rsidRDefault="00A15C63">
      <w:pPr>
        <w:tabs>
          <w:tab w:val="left" w:pos="1170"/>
          <w:tab w:val="left" w:pos="2322"/>
          <w:tab w:val="left" w:pos="3474"/>
          <w:tab w:val="left" w:pos="4626"/>
          <w:tab w:val="left" w:pos="5778"/>
          <w:tab w:val="left" w:pos="6930"/>
          <w:tab w:val="left" w:pos="8082"/>
          <w:tab w:val="left" w:pos="9234"/>
        </w:tabs>
        <w:ind w:right="180"/>
        <w:jc w:val="both"/>
        <w:rPr>
          <w:rFonts w:ascii="Arial" w:hAnsi="Arial" w:cs="Arial"/>
          <w:sz w:val="22"/>
          <w:szCs w:val="22"/>
        </w:rPr>
      </w:pPr>
      <w:r w:rsidRPr="00CC6806">
        <w:rPr>
          <w:rFonts w:ascii="Arial" w:hAnsi="Arial" w:cs="Arial"/>
          <w:sz w:val="22"/>
          <w:szCs w:val="22"/>
        </w:rPr>
        <w:t>SBS developed this table for use when more precise information is not available.</w:t>
      </w:r>
    </w:p>
    <w:p w14:paraId="63AAD42A" w14:textId="77777777" w:rsidR="00A15C63" w:rsidRPr="00CC6806"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szCs w:val="22"/>
        </w:rPr>
      </w:pPr>
    </w:p>
    <w:p w14:paraId="2B9A4D4A" w14:textId="77777777" w:rsidR="00A15C63" w:rsidRPr="00CC6806"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szCs w:val="22"/>
        </w:rPr>
      </w:pPr>
    </w:p>
    <w:p w14:paraId="5993D74A" w14:textId="77777777" w:rsidR="00A15C63" w:rsidRPr="00CC6806" w:rsidRDefault="00A15C63">
      <w:pPr>
        <w:pStyle w:val="Heading5"/>
        <w:rPr>
          <w:rFonts w:ascii="Arial" w:hAnsi="Arial" w:cs="Arial"/>
          <w:b/>
          <w:sz w:val="22"/>
          <w:szCs w:val="22"/>
        </w:rPr>
      </w:pPr>
      <w:r w:rsidRPr="00CC6806">
        <w:rPr>
          <w:rFonts w:ascii="Arial" w:hAnsi="Arial" w:cs="Arial"/>
          <w:b/>
          <w:sz w:val="22"/>
          <w:szCs w:val="22"/>
        </w:rPr>
        <w:t>Pricing Schedule</w:t>
      </w:r>
    </w:p>
    <w:p w14:paraId="17B70FB2" w14:textId="77777777" w:rsidR="00A15C63" w:rsidRPr="00CC6806" w:rsidRDefault="00A15C63">
      <w:pPr>
        <w:tabs>
          <w:tab w:val="left" w:pos="1170"/>
          <w:tab w:val="left" w:pos="2322"/>
          <w:tab w:val="left" w:pos="3474"/>
          <w:tab w:val="left" w:pos="4626"/>
          <w:tab w:val="left" w:pos="5778"/>
          <w:tab w:val="left" w:pos="6930"/>
          <w:tab w:val="left" w:pos="8082"/>
          <w:tab w:val="left" w:pos="9234"/>
        </w:tabs>
        <w:ind w:right="18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759"/>
      </w:tblGrid>
      <w:tr w:rsidR="00A15C63" w:rsidRPr="00CC6806" w14:paraId="523098F6" w14:textId="77777777">
        <w:trPr>
          <w:jc w:val="center"/>
        </w:trPr>
        <w:tc>
          <w:tcPr>
            <w:tcW w:w="3888" w:type="dxa"/>
          </w:tcPr>
          <w:p w14:paraId="64E1E306" w14:textId="77777777" w:rsidR="00A15C63" w:rsidRPr="00CC6806" w:rsidRDefault="00A15C63">
            <w:pPr>
              <w:pStyle w:val="Heading6"/>
              <w:jc w:val="center"/>
              <w:rPr>
                <w:rFonts w:ascii="Arial" w:hAnsi="Arial" w:cs="Arial"/>
                <w:sz w:val="22"/>
                <w:szCs w:val="22"/>
              </w:rPr>
            </w:pPr>
            <w:r w:rsidRPr="00CC6806">
              <w:rPr>
                <w:rFonts w:ascii="Arial" w:hAnsi="Arial" w:cs="Arial"/>
                <w:sz w:val="22"/>
                <w:szCs w:val="22"/>
              </w:rPr>
              <w:t>Item</w:t>
            </w:r>
          </w:p>
        </w:tc>
        <w:tc>
          <w:tcPr>
            <w:tcW w:w="1759" w:type="dxa"/>
          </w:tcPr>
          <w:p w14:paraId="48CF4255" w14:textId="77777777" w:rsidR="00A15C63" w:rsidRPr="00CC6806" w:rsidRDefault="00A15C63">
            <w:pPr>
              <w:pStyle w:val="Heading7"/>
              <w:rPr>
                <w:rFonts w:ascii="Arial" w:hAnsi="Arial" w:cs="Arial"/>
                <w:sz w:val="22"/>
                <w:szCs w:val="22"/>
              </w:rPr>
            </w:pPr>
            <w:r w:rsidRPr="00CC6806">
              <w:rPr>
                <w:rFonts w:ascii="Arial" w:hAnsi="Arial" w:cs="Arial"/>
                <w:sz w:val="22"/>
                <w:szCs w:val="22"/>
              </w:rPr>
              <w:t>Amount</w:t>
            </w:r>
          </w:p>
        </w:tc>
      </w:tr>
      <w:tr w:rsidR="00A15C63" w:rsidRPr="00CC6806" w14:paraId="34A24580" w14:textId="77777777">
        <w:trPr>
          <w:jc w:val="center"/>
        </w:trPr>
        <w:tc>
          <w:tcPr>
            <w:tcW w:w="3888" w:type="dxa"/>
          </w:tcPr>
          <w:p w14:paraId="2D68E64B" w14:textId="77777777" w:rsidR="00A15C63" w:rsidRPr="0050604D"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szCs w:val="22"/>
              </w:rPr>
            </w:pPr>
            <w:r w:rsidRPr="0050604D">
              <w:rPr>
                <w:rFonts w:ascii="Arial" w:hAnsi="Arial" w:cs="Arial"/>
                <w:sz w:val="22"/>
                <w:szCs w:val="22"/>
              </w:rPr>
              <w:t xml:space="preserve">New unisex </w:t>
            </w:r>
            <w:smartTag w:uri="urn:schemas-microsoft-com:office:smarttags" w:element="City">
              <w:smartTag w:uri="urn:schemas-microsoft-com:office:smarttags" w:element="place">
                <w:r w:rsidRPr="0050604D">
                  <w:rPr>
                    <w:rFonts w:ascii="Arial" w:hAnsi="Arial" w:cs="Arial"/>
                    <w:sz w:val="22"/>
                    <w:szCs w:val="22"/>
                  </w:rPr>
                  <w:t>ADA</w:t>
                </w:r>
              </w:smartTag>
            </w:smartTag>
            <w:r w:rsidRPr="0050604D">
              <w:rPr>
                <w:rFonts w:ascii="Arial" w:hAnsi="Arial" w:cs="Arial"/>
                <w:sz w:val="22"/>
                <w:szCs w:val="22"/>
              </w:rPr>
              <w:t xml:space="preserve"> toilet with one lavatory and one water closet in existing building</w:t>
            </w:r>
          </w:p>
        </w:tc>
        <w:tc>
          <w:tcPr>
            <w:tcW w:w="1759" w:type="dxa"/>
          </w:tcPr>
          <w:p w14:paraId="2C578551" w14:textId="77777777" w:rsidR="00A15C63" w:rsidRPr="0050604D"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szCs w:val="22"/>
              </w:rPr>
            </w:pPr>
            <w:r w:rsidRPr="0050604D">
              <w:rPr>
                <w:rFonts w:ascii="Arial" w:hAnsi="Arial" w:cs="Arial"/>
                <w:sz w:val="22"/>
                <w:szCs w:val="22"/>
              </w:rPr>
              <w:t>$7,500/each</w:t>
            </w:r>
          </w:p>
        </w:tc>
      </w:tr>
      <w:tr w:rsidR="00A15C63" w:rsidRPr="00CC6806" w14:paraId="5AA93B34" w14:textId="77777777">
        <w:trPr>
          <w:jc w:val="center"/>
        </w:trPr>
        <w:tc>
          <w:tcPr>
            <w:tcW w:w="3888" w:type="dxa"/>
          </w:tcPr>
          <w:p w14:paraId="50510781" w14:textId="77777777" w:rsidR="00A15C63" w:rsidRPr="0050604D"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szCs w:val="22"/>
              </w:rPr>
            </w:pPr>
            <w:r w:rsidRPr="0050604D">
              <w:rPr>
                <w:rFonts w:ascii="Arial" w:hAnsi="Arial" w:cs="Arial"/>
                <w:sz w:val="22"/>
                <w:szCs w:val="22"/>
              </w:rPr>
              <w:t>Elevator improvements (excluding cab replacement)</w:t>
            </w:r>
          </w:p>
        </w:tc>
        <w:tc>
          <w:tcPr>
            <w:tcW w:w="1759" w:type="dxa"/>
          </w:tcPr>
          <w:p w14:paraId="4F99CF0E" w14:textId="77777777" w:rsidR="00A15C63" w:rsidRPr="0050604D"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szCs w:val="22"/>
              </w:rPr>
            </w:pPr>
            <w:r w:rsidRPr="0050604D">
              <w:rPr>
                <w:rFonts w:ascii="Arial" w:hAnsi="Arial" w:cs="Arial"/>
                <w:sz w:val="22"/>
                <w:szCs w:val="22"/>
              </w:rPr>
              <w:t>$2,500/cab</w:t>
            </w:r>
          </w:p>
        </w:tc>
      </w:tr>
      <w:tr w:rsidR="00A15C63" w:rsidRPr="00CC6806" w14:paraId="481C1AD1" w14:textId="77777777">
        <w:trPr>
          <w:jc w:val="center"/>
        </w:trPr>
        <w:tc>
          <w:tcPr>
            <w:tcW w:w="3888" w:type="dxa"/>
          </w:tcPr>
          <w:p w14:paraId="2951220B" w14:textId="77777777" w:rsidR="00A15C63" w:rsidRPr="0050604D"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szCs w:val="22"/>
              </w:rPr>
            </w:pPr>
            <w:r w:rsidRPr="0050604D">
              <w:rPr>
                <w:rFonts w:ascii="Arial" w:hAnsi="Arial" w:cs="Arial"/>
                <w:sz w:val="22"/>
                <w:szCs w:val="22"/>
              </w:rPr>
              <w:t>Other miscellaneous items (door, clearance improvements, door thresholds, existing toilet room renovations)</w:t>
            </w:r>
          </w:p>
        </w:tc>
        <w:tc>
          <w:tcPr>
            <w:tcW w:w="1759" w:type="dxa"/>
          </w:tcPr>
          <w:p w14:paraId="2893C5E8" w14:textId="77777777" w:rsidR="00A15C63" w:rsidRPr="0050604D"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szCs w:val="22"/>
              </w:rPr>
            </w:pPr>
            <w:r w:rsidRPr="0050604D">
              <w:rPr>
                <w:rFonts w:ascii="Arial" w:hAnsi="Arial" w:cs="Arial"/>
                <w:sz w:val="22"/>
                <w:szCs w:val="22"/>
              </w:rPr>
              <w:t>$0.50/SQFT of  bldg.</w:t>
            </w:r>
          </w:p>
        </w:tc>
      </w:tr>
    </w:tbl>
    <w:p w14:paraId="793D8CFA"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32"/>
        </w:rPr>
      </w:pPr>
    </w:p>
    <w:p w14:paraId="495656D8"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left="1170" w:right="180"/>
        <w:rPr>
          <w:rFonts w:ascii="Arial" w:hAnsi="Arial" w:cs="Arial"/>
          <w:sz w:val="20"/>
        </w:rPr>
      </w:pPr>
      <w:r w:rsidRPr="00573603">
        <w:rPr>
          <w:rFonts w:ascii="Arial" w:hAnsi="Arial" w:cs="Arial"/>
          <w:sz w:val="20"/>
        </w:rPr>
        <w:t>NOTES:</w:t>
      </w:r>
    </w:p>
    <w:p w14:paraId="104E7869" w14:textId="77777777" w:rsidR="00A15C63" w:rsidRPr="00573603" w:rsidRDefault="00A15C63">
      <w:pPr>
        <w:numPr>
          <w:ilvl w:val="0"/>
          <w:numId w:val="15"/>
        </w:numPr>
        <w:tabs>
          <w:tab w:val="left" w:pos="1170"/>
          <w:tab w:val="left" w:pos="2322"/>
          <w:tab w:val="left" w:pos="3474"/>
          <w:tab w:val="left" w:pos="4626"/>
          <w:tab w:val="left" w:pos="5778"/>
          <w:tab w:val="left" w:pos="6930"/>
          <w:tab w:val="left" w:pos="8082"/>
          <w:tab w:val="left" w:pos="9234"/>
        </w:tabs>
        <w:ind w:right="180"/>
        <w:rPr>
          <w:rFonts w:ascii="Arial" w:hAnsi="Arial" w:cs="Arial"/>
          <w:sz w:val="20"/>
        </w:rPr>
      </w:pPr>
      <w:r w:rsidRPr="00573603">
        <w:rPr>
          <w:rFonts w:ascii="Arial" w:hAnsi="Arial" w:cs="Arial"/>
          <w:sz w:val="20"/>
        </w:rPr>
        <w:t>In the absence of more reliable cost data for a specific building, use these data in the completion of Form #2 (Building Condition Evaluation Form)</w:t>
      </w:r>
    </w:p>
    <w:p w14:paraId="2D6E02C0" w14:textId="77777777" w:rsidR="00A15C63" w:rsidRPr="00573603" w:rsidRDefault="00A15C63" w:rsidP="00CC6806">
      <w:pPr>
        <w:tabs>
          <w:tab w:val="left" w:pos="1170"/>
          <w:tab w:val="left" w:pos="2322"/>
          <w:tab w:val="left" w:pos="3474"/>
          <w:tab w:val="left" w:pos="4626"/>
          <w:tab w:val="left" w:pos="5778"/>
          <w:tab w:val="left" w:pos="6930"/>
          <w:tab w:val="left" w:pos="8082"/>
          <w:tab w:val="left" w:pos="9234"/>
        </w:tabs>
        <w:ind w:right="180"/>
        <w:jc w:val="center"/>
        <w:rPr>
          <w:rFonts w:ascii="Arial" w:hAnsi="Arial" w:cs="Arial"/>
          <w:sz w:val="28"/>
        </w:rPr>
      </w:pPr>
      <w:r w:rsidRPr="00573603">
        <w:rPr>
          <w:rFonts w:ascii="Arial" w:hAnsi="Arial" w:cs="Arial"/>
          <w:sz w:val="20"/>
        </w:rPr>
        <w:br w:type="page"/>
      </w:r>
      <w:r w:rsidRPr="00573603">
        <w:rPr>
          <w:rFonts w:ascii="Arial" w:hAnsi="Arial" w:cs="Arial"/>
          <w:b/>
          <w:sz w:val="28"/>
        </w:rPr>
        <w:lastRenderedPageBreak/>
        <w:t>APPENDIX F</w:t>
      </w:r>
    </w:p>
    <w:p w14:paraId="706C58D6"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8"/>
        </w:rPr>
      </w:pPr>
    </w:p>
    <w:p w14:paraId="079908D3" w14:textId="77777777" w:rsidR="00A15C63" w:rsidRPr="00573603" w:rsidRDefault="00A15C63">
      <w:pPr>
        <w:tabs>
          <w:tab w:val="center" w:pos="4950"/>
          <w:tab w:val="left" w:pos="5778"/>
          <w:tab w:val="left" w:pos="6930"/>
          <w:tab w:val="left" w:pos="8082"/>
          <w:tab w:val="left" w:pos="9234"/>
        </w:tabs>
        <w:ind w:right="180"/>
        <w:rPr>
          <w:rFonts w:ascii="Arial" w:hAnsi="Arial" w:cs="Arial"/>
          <w:sz w:val="28"/>
        </w:rPr>
      </w:pPr>
      <w:r w:rsidRPr="00573603">
        <w:rPr>
          <w:rFonts w:ascii="Arial" w:hAnsi="Arial" w:cs="Arial"/>
          <w:sz w:val="28"/>
        </w:rPr>
        <w:tab/>
      </w:r>
      <w:r w:rsidRPr="00573603">
        <w:rPr>
          <w:rFonts w:ascii="Arial" w:hAnsi="Arial" w:cs="Arial"/>
          <w:b/>
          <w:sz w:val="28"/>
        </w:rPr>
        <w:t>TABLE 5</w:t>
      </w:r>
    </w:p>
    <w:p w14:paraId="14F43C87" w14:textId="77777777" w:rsidR="00A15C63" w:rsidRPr="00573603" w:rsidRDefault="00A15C63">
      <w:pPr>
        <w:tabs>
          <w:tab w:val="center" w:pos="4950"/>
          <w:tab w:val="left" w:pos="5778"/>
          <w:tab w:val="left" w:pos="6930"/>
          <w:tab w:val="left" w:pos="8082"/>
          <w:tab w:val="left" w:pos="9234"/>
        </w:tabs>
        <w:ind w:right="180"/>
        <w:rPr>
          <w:rFonts w:ascii="Arial" w:hAnsi="Arial" w:cs="Arial"/>
          <w:sz w:val="28"/>
        </w:rPr>
      </w:pPr>
      <w:r w:rsidRPr="00573603">
        <w:rPr>
          <w:rFonts w:ascii="Arial" w:hAnsi="Arial" w:cs="Arial"/>
          <w:sz w:val="28"/>
        </w:rPr>
        <w:tab/>
      </w:r>
      <w:r w:rsidRPr="00573603">
        <w:rPr>
          <w:rFonts w:ascii="Arial" w:hAnsi="Arial" w:cs="Arial"/>
          <w:b/>
          <w:sz w:val="28"/>
        </w:rPr>
        <w:t>ASBESTOS ABATEMENT PRICING</w:t>
      </w:r>
    </w:p>
    <w:p w14:paraId="78C2D185"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8"/>
        </w:rPr>
      </w:pPr>
    </w:p>
    <w:p w14:paraId="64ECCA49"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jc w:val="both"/>
        <w:rPr>
          <w:rFonts w:ascii="Arial" w:hAnsi="Arial" w:cs="Arial"/>
        </w:rPr>
      </w:pPr>
    </w:p>
    <w:p w14:paraId="6B192CCE" w14:textId="77777777" w:rsidR="00A15C63" w:rsidRPr="00CC6806" w:rsidRDefault="00A15C63">
      <w:pPr>
        <w:tabs>
          <w:tab w:val="left" w:pos="1170"/>
          <w:tab w:val="left" w:pos="2322"/>
          <w:tab w:val="left" w:pos="3474"/>
          <w:tab w:val="left" w:pos="4626"/>
          <w:tab w:val="left" w:pos="5778"/>
          <w:tab w:val="left" w:pos="6930"/>
          <w:tab w:val="left" w:pos="8082"/>
          <w:tab w:val="left" w:pos="9234"/>
        </w:tabs>
        <w:ind w:right="180"/>
        <w:jc w:val="both"/>
        <w:rPr>
          <w:rFonts w:ascii="Arial" w:hAnsi="Arial" w:cs="Arial"/>
          <w:sz w:val="22"/>
          <w:szCs w:val="22"/>
        </w:rPr>
      </w:pPr>
      <w:r w:rsidRPr="00CC6806">
        <w:rPr>
          <w:rFonts w:ascii="Arial" w:hAnsi="Arial" w:cs="Arial"/>
          <w:sz w:val="22"/>
          <w:szCs w:val="22"/>
        </w:rPr>
        <w:t>Provided below is the approximate cost per square foot for asbestos abatement in buildings according to their original construction dates.</w:t>
      </w:r>
    </w:p>
    <w:p w14:paraId="3FD8D651" w14:textId="77777777" w:rsidR="00A15C63" w:rsidRPr="00CC6806" w:rsidRDefault="00A15C63">
      <w:pPr>
        <w:tabs>
          <w:tab w:val="left" w:pos="1170"/>
          <w:tab w:val="left" w:pos="2322"/>
          <w:tab w:val="left" w:pos="3474"/>
          <w:tab w:val="left" w:pos="4626"/>
          <w:tab w:val="left" w:pos="5778"/>
          <w:tab w:val="left" w:pos="6930"/>
          <w:tab w:val="left" w:pos="8082"/>
          <w:tab w:val="left" w:pos="9234"/>
        </w:tabs>
        <w:ind w:right="180"/>
        <w:jc w:val="both"/>
        <w:rPr>
          <w:rFonts w:ascii="Arial" w:hAnsi="Arial" w:cs="Arial"/>
          <w:sz w:val="22"/>
          <w:szCs w:val="22"/>
        </w:rPr>
      </w:pPr>
    </w:p>
    <w:p w14:paraId="7CA2C873" w14:textId="1C650502" w:rsidR="00A15C63" w:rsidRPr="00CC6806" w:rsidRDefault="00A15C63">
      <w:pPr>
        <w:tabs>
          <w:tab w:val="left" w:pos="1170"/>
          <w:tab w:val="left" w:pos="2322"/>
          <w:tab w:val="left" w:pos="3474"/>
          <w:tab w:val="left" w:pos="4626"/>
          <w:tab w:val="left" w:pos="5778"/>
          <w:tab w:val="left" w:pos="6930"/>
          <w:tab w:val="left" w:pos="8082"/>
          <w:tab w:val="left" w:pos="9234"/>
        </w:tabs>
        <w:ind w:right="180"/>
        <w:jc w:val="both"/>
        <w:rPr>
          <w:rFonts w:ascii="Arial" w:hAnsi="Arial" w:cs="Arial"/>
          <w:sz w:val="22"/>
          <w:szCs w:val="22"/>
        </w:rPr>
      </w:pPr>
      <w:r w:rsidRPr="00CC6806">
        <w:rPr>
          <w:rFonts w:ascii="Arial" w:hAnsi="Arial" w:cs="Arial"/>
          <w:sz w:val="22"/>
          <w:szCs w:val="22"/>
        </w:rPr>
        <w:t xml:space="preserve">SBS has developed these values for use when more accurate pricing data is unavailable.  If consultants have completed an asbestos abatement survey on the campus, include their estimate of cost and note the source of information in the text space provided in the </w:t>
      </w:r>
      <w:r w:rsidR="00835A75">
        <w:rPr>
          <w:rFonts w:ascii="Arial" w:hAnsi="Arial" w:cs="Arial"/>
          <w:sz w:val="22"/>
          <w:szCs w:val="22"/>
        </w:rPr>
        <w:t>FCIS</w:t>
      </w:r>
      <w:r w:rsidRPr="00CC6806">
        <w:rPr>
          <w:rFonts w:ascii="Arial" w:hAnsi="Arial" w:cs="Arial"/>
          <w:sz w:val="22"/>
          <w:szCs w:val="22"/>
        </w:rPr>
        <w:t xml:space="preserve"> program for this building component. </w:t>
      </w:r>
    </w:p>
    <w:p w14:paraId="0BF0DA9E" w14:textId="77777777" w:rsidR="00A15C63" w:rsidRPr="00CC6806" w:rsidRDefault="00A15C63">
      <w:pPr>
        <w:tabs>
          <w:tab w:val="left" w:pos="1170"/>
          <w:tab w:val="left" w:pos="2322"/>
          <w:tab w:val="left" w:pos="3474"/>
          <w:tab w:val="left" w:pos="4626"/>
          <w:tab w:val="left" w:pos="5778"/>
          <w:tab w:val="left" w:pos="6930"/>
          <w:tab w:val="left" w:pos="8082"/>
          <w:tab w:val="left" w:pos="9234"/>
        </w:tabs>
        <w:ind w:right="180"/>
        <w:jc w:val="both"/>
        <w:rPr>
          <w:rFonts w:ascii="Arial" w:hAnsi="Arial" w:cs="Arial"/>
          <w:sz w:val="22"/>
          <w:szCs w:val="22"/>
        </w:rPr>
      </w:pPr>
    </w:p>
    <w:p w14:paraId="31FF962C"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rPr>
      </w:pPr>
    </w:p>
    <w:p w14:paraId="3530E75C"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2"/>
        <w:gridCol w:w="3438"/>
      </w:tblGrid>
      <w:tr w:rsidR="00A15C63" w:rsidRPr="00573603" w14:paraId="35B85BCF" w14:textId="77777777">
        <w:trPr>
          <w:jc w:val="center"/>
        </w:trPr>
        <w:tc>
          <w:tcPr>
            <w:tcW w:w="3042" w:type="dxa"/>
          </w:tcPr>
          <w:p w14:paraId="302871F0" w14:textId="77777777" w:rsidR="00A15C63" w:rsidRPr="0050604D" w:rsidRDefault="00A15C63">
            <w:pPr>
              <w:tabs>
                <w:tab w:val="left" w:pos="1170"/>
                <w:tab w:val="left" w:pos="2322"/>
                <w:tab w:val="left" w:pos="3474"/>
                <w:tab w:val="left" w:pos="4626"/>
                <w:tab w:val="left" w:pos="5778"/>
                <w:tab w:val="left" w:pos="6930"/>
                <w:tab w:val="left" w:pos="8082"/>
                <w:tab w:val="left" w:pos="9234"/>
              </w:tabs>
              <w:ind w:right="180"/>
              <w:jc w:val="center"/>
              <w:rPr>
                <w:rFonts w:ascii="Arial" w:hAnsi="Arial" w:cs="Arial"/>
                <w:b/>
                <w:sz w:val="22"/>
              </w:rPr>
            </w:pPr>
            <w:r w:rsidRPr="0050604D">
              <w:rPr>
                <w:rFonts w:ascii="Arial" w:hAnsi="Arial" w:cs="Arial"/>
                <w:b/>
                <w:sz w:val="22"/>
              </w:rPr>
              <w:t>Year Constructed</w:t>
            </w:r>
          </w:p>
        </w:tc>
        <w:tc>
          <w:tcPr>
            <w:tcW w:w="3438" w:type="dxa"/>
          </w:tcPr>
          <w:p w14:paraId="1AA7E2E6" w14:textId="77777777" w:rsidR="00A15C63" w:rsidRPr="0050604D" w:rsidRDefault="00A15C63">
            <w:pPr>
              <w:tabs>
                <w:tab w:val="left" w:pos="1170"/>
                <w:tab w:val="left" w:pos="2322"/>
                <w:tab w:val="left" w:pos="3474"/>
                <w:tab w:val="left" w:pos="4626"/>
                <w:tab w:val="left" w:pos="5778"/>
                <w:tab w:val="left" w:pos="6930"/>
                <w:tab w:val="left" w:pos="8082"/>
                <w:tab w:val="left" w:pos="9234"/>
              </w:tabs>
              <w:ind w:right="180"/>
              <w:jc w:val="center"/>
              <w:rPr>
                <w:rFonts w:ascii="Arial" w:hAnsi="Arial" w:cs="Arial"/>
                <w:b/>
                <w:sz w:val="22"/>
              </w:rPr>
            </w:pPr>
            <w:r w:rsidRPr="0050604D">
              <w:rPr>
                <w:rFonts w:ascii="Arial" w:hAnsi="Arial" w:cs="Arial"/>
                <w:b/>
                <w:sz w:val="22"/>
              </w:rPr>
              <w:t xml:space="preserve">$ per Gross </w:t>
            </w:r>
            <w:proofErr w:type="spellStart"/>
            <w:r w:rsidRPr="0050604D">
              <w:rPr>
                <w:rFonts w:ascii="Arial" w:hAnsi="Arial" w:cs="Arial"/>
                <w:b/>
                <w:sz w:val="22"/>
              </w:rPr>
              <w:t>Bldg</w:t>
            </w:r>
            <w:proofErr w:type="spellEnd"/>
            <w:r w:rsidRPr="0050604D">
              <w:rPr>
                <w:rFonts w:ascii="Arial" w:hAnsi="Arial" w:cs="Arial"/>
                <w:b/>
                <w:sz w:val="22"/>
              </w:rPr>
              <w:t xml:space="preserve"> SQFT</w:t>
            </w:r>
          </w:p>
        </w:tc>
      </w:tr>
      <w:tr w:rsidR="00A15C63" w:rsidRPr="00573603" w14:paraId="08EC127A" w14:textId="77777777">
        <w:trPr>
          <w:jc w:val="center"/>
        </w:trPr>
        <w:tc>
          <w:tcPr>
            <w:tcW w:w="3042" w:type="dxa"/>
          </w:tcPr>
          <w:p w14:paraId="7CA6EE42" w14:textId="77777777" w:rsidR="00A15C63" w:rsidRPr="0050604D" w:rsidRDefault="00A15C63">
            <w:pPr>
              <w:tabs>
                <w:tab w:val="left" w:pos="1170"/>
                <w:tab w:val="left" w:pos="2322"/>
                <w:tab w:val="left" w:pos="3474"/>
                <w:tab w:val="left" w:pos="4626"/>
                <w:tab w:val="left" w:pos="5778"/>
                <w:tab w:val="left" w:pos="6930"/>
                <w:tab w:val="left" w:pos="8082"/>
                <w:tab w:val="left" w:pos="9234"/>
              </w:tabs>
              <w:ind w:right="180"/>
              <w:jc w:val="center"/>
              <w:rPr>
                <w:rFonts w:ascii="Arial" w:hAnsi="Arial" w:cs="Arial"/>
                <w:sz w:val="22"/>
              </w:rPr>
            </w:pPr>
            <w:r w:rsidRPr="0050604D">
              <w:rPr>
                <w:rFonts w:ascii="Arial" w:hAnsi="Arial" w:cs="Arial"/>
                <w:sz w:val="22"/>
              </w:rPr>
              <w:t>1980 to 1985</w:t>
            </w:r>
          </w:p>
        </w:tc>
        <w:tc>
          <w:tcPr>
            <w:tcW w:w="3438" w:type="dxa"/>
          </w:tcPr>
          <w:p w14:paraId="2B0F66EB" w14:textId="77777777" w:rsidR="00A15C63" w:rsidRPr="0050604D" w:rsidRDefault="00A15C63">
            <w:pPr>
              <w:tabs>
                <w:tab w:val="left" w:pos="1170"/>
                <w:tab w:val="left" w:pos="2322"/>
                <w:tab w:val="left" w:pos="3474"/>
                <w:tab w:val="left" w:pos="4626"/>
                <w:tab w:val="left" w:pos="5778"/>
                <w:tab w:val="left" w:pos="6930"/>
                <w:tab w:val="left" w:pos="8082"/>
                <w:tab w:val="left" w:pos="9234"/>
              </w:tabs>
              <w:ind w:right="180"/>
              <w:jc w:val="center"/>
              <w:rPr>
                <w:rFonts w:ascii="Arial" w:hAnsi="Arial" w:cs="Arial"/>
                <w:sz w:val="22"/>
              </w:rPr>
            </w:pPr>
            <w:r w:rsidRPr="0050604D">
              <w:rPr>
                <w:rFonts w:ascii="Arial" w:hAnsi="Arial" w:cs="Arial"/>
                <w:sz w:val="22"/>
              </w:rPr>
              <w:t>$2.00</w:t>
            </w:r>
          </w:p>
        </w:tc>
      </w:tr>
      <w:tr w:rsidR="00A15C63" w:rsidRPr="00573603" w14:paraId="0C00C530" w14:textId="77777777">
        <w:trPr>
          <w:jc w:val="center"/>
        </w:trPr>
        <w:tc>
          <w:tcPr>
            <w:tcW w:w="3042" w:type="dxa"/>
          </w:tcPr>
          <w:p w14:paraId="638D8246" w14:textId="77777777" w:rsidR="00A15C63" w:rsidRPr="0050604D" w:rsidRDefault="00A15C63">
            <w:pPr>
              <w:tabs>
                <w:tab w:val="left" w:pos="1170"/>
                <w:tab w:val="left" w:pos="2322"/>
                <w:tab w:val="left" w:pos="3474"/>
                <w:tab w:val="left" w:pos="4626"/>
                <w:tab w:val="left" w:pos="5778"/>
                <w:tab w:val="left" w:pos="6930"/>
                <w:tab w:val="left" w:pos="8082"/>
                <w:tab w:val="left" w:pos="9234"/>
              </w:tabs>
              <w:ind w:right="180"/>
              <w:jc w:val="center"/>
              <w:rPr>
                <w:rFonts w:ascii="Arial" w:hAnsi="Arial" w:cs="Arial"/>
                <w:sz w:val="22"/>
              </w:rPr>
            </w:pPr>
            <w:r w:rsidRPr="0050604D">
              <w:rPr>
                <w:rFonts w:ascii="Arial" w:hAnsi="Arial" w:cs="Arial"/>
                <w:sz w:val="22"/>
              </w:rPr>
              <w:t>1946 to 1979</w:t>
            </w:r>
          </w:p>
        </w:tc>
        <w:tc>
          <w:tcPr>
            <w:tcW w:w="3438" w:type="dxa"/>
          </w:tcPr>
          <w:p w14:paraId="46CB9ADC" w14:textId="77777777" w:rsidR="00A15C63" w:rsidRPr="0050604D" w:rsidRDefault="00A15C63">
            <w:pPr>
              <w:tabs>
                <w:tab w:val="left" w:pos="1170"/>
                <w:tab w:val="left" w:pos="2322"/>
                <w:tab w:val="left" w:pos="3474"/>
                <w:tab w:val="left" w:pos="4626"/>
                <w:tab w:val="left" w:pos="5778"/>
                <w:tab w:val="left" w:pos="6930"/>
                <w:tab w:val="left" w:pos="8082"/>
                <w:tab w:val="left" w:pos="9234"/>
              </w:tabs>
              <w:ind w:right="180"/>
              <w:jc w:val="center"/>
              <w:rPr>
                <w:rFonts w:ascii="Arial" w:hAnsi="Arial" w:cs="Arial"/>
                <w:sz w:val="22"/>
              </w:rPr>
            </w:pPr>
            <w:r w:rsidRPr="0050604D">
              <w:rPr>
                <w:rFonts w:ascii="Arial" w:hAnsi="Arial" w:cs="Arial"/>
                <w:sz w:val="22"/>
              </w:rPr>
              <w:t>$5.00</w:t>
            </w:r>
          </w:p>
        </w:tc>
      </w:tr>
      <w:tr w:rsidR="00A15C63" w:rsidRPr="00573603" w14:paraId="67845A42" w14:textId="77777777">
        <w:trPr>
          <w:jc w:val="center"/>
        </w:trPr>
        <w:tc>
          <w:tcPr>
            <w:tcW w:w="3042" w:type="dxa"/>
          </w:tcPr>
          <w:p w14:paraId="14997F0F" w14:textId="77777777" w:rsidR="00A15C63" w:rsidRPr="0050604D" w:rsidRDefault="00A15C63">
            <w:pPr>
              <w:tabs>
                <w:tab w:val="left" w:pos="1170"/>
                <w:tab w:val="left" w:pos="2322"/>
                <w:tab w:val="left" w:pos="3474"/>
                <w:tab w:val="left" w:pos="4626"/>
                <w:tab w:val="left" w:pos="5778"/>
                <w:tab w:val="left" w:pos="6930"/>
                <w:tab w:val="left" w:pos="8082"/>
                <w:tab w:val="left" w:pos="9234"/>
              </w:tabs>
              <w:ind w:right="180"/>
              <w:jc w:val="center"/>
              <w:rPr>
                <w:rFonts w:ascii="Arial" w:hAnsi="Arial" w:cs="Arial"/>
                <w:sz w:val="22"/>
              </w:rPr>
            </w:pPr>
            <w:r w:rsidRPr="0050604D">
              <w:rPr>
                <w:rFonts w:ascii="Arial" w:hAnsi="Arial" w:cs="Arial"/>
                <w:sz w:val="22"/>
              </w:rPr>
              <w:t>1945 and before</w:t>
            </w:r>
          </w:p>
        </w:tc>
        <w:tc>
          <w:tcPr>
            <w:tcW w:w="3438" w:type="dxa"/>
          </w:tcPr>
          <w:p w14:paraId="5FAC13E6" w14:textId="77777777" w:rsidR="00A15C63" w:rsidRPr="0050604D" w:rsidRDefault="00A15C63">
            <w:pPr>
              <w:tabs>
                <w:tab w:val="left" w:pos="1170"/>
                <w:tab w:val="left" w:pos="2322"/>
                <w:tab w:val="left" w:pos="3474"/>
                <w:tab w:val="left" w:pos="4626"/>
                <w:tab w:val="left" w:pos="5778"/>
                <w:tab w:val="left" w:pos="6930"/>
                <w:tab w:val="left" w:pos="8082"/>
                <w:tab w:val="left" w:pos="9234"/>
              </w:tabs>
              <w:ind w:right="180"/>
              <w:jc w:val="center"/>
              <w:rPr>
                <w:rFonts w:ascii="Arial" w:hAnsi="Arial" w:cs="Arial"/>
                <w:sz w:val="22"/>
              </w:rPr>
            </w:pPr>
            <w:r w:rsidRPr="0050604D">
              <w:rPr>
                <w:rFonts w:ascii="Arial" w:hAnsi="Arial" w:cs="Arial"/>
                <w:sz w:val="22"/>
              </w:rPr>
              <w:t>$1.00</w:t>
            </w:r>
          </w:p>
        </w:tc>
      </w:tr>
    </w:tbl>
    <w:p w14:paraId="5B8791E8"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rPr>
      </w:pPr>
    </w:p>
    <w:p w14:paraId="7AF55BC0"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u w:val="single"/>
        </w:rPr>
      </w:pPr>
    </w:p>
    <w:p w14:paraId="31CDD939"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u w:val="single"/>
        </w:rPr>
      </w:pPr>
    </w:p>
    <w:p w14:paraId="41133EF1"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u w:val="single"/>
        </w:rPr>
      </w:pPr>
      <w:r w:rsidRPr="00573603">
        <w:rPr>
          <w:rFonts w:ascii="Arial" w:hAnsi="Arial" w:cs="Arial"/>
          <w:sz w:val="22"/>
          <w:u w:val="single"/>
        </w:rPr>
        <w:t>Sample Asbestos Cost Deficiency Calculation:</w:t>
      </w:r>
    </w:p>
    <w:p w14:paraId="1A627839"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rPr>
      </w:pPr>
    </w:p>
    <w:p w14:paraId="4EAADFEC"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rPr>
      </w:pPr>
      <w:smartTag w:uri="urn:schemas-microsoft-com:office:smarttags" w:element="place">
        <w:smartTag w:uri="urn:schemas-microsoft-com:office:smarttags" w:element="PlaceName">
          <w:r w:rsidRPr="00573603">
            <w:rPr>
              <w:rFonts w:ascii="Arial" w:hAnsi="Arial" w:cs="Arial"/>
              <w:sz w:val="22"/>
            </w:rPr>
            <w:t>Total</w:t>
          </w:r>
        </w:smartTag>
        <w:r w:rsidRPr="00573603">
          <w:rPr>
            <w:rFonts w:ascii="Arial" w:hAnsi="Arial" w:cs="Arial"/>
            <w:sz w:val="22"/>
          </w:rPr>
          <w:t xml:space="preserve"> </w:t>
        </w:r>
        <w:smartTag w:uri="urn:schemas-microsoft-com:office:smarttags" w:element="PlaceType">
          <w:r w:rsidRPr="00573603">
            <w:rPr>
              <w:rFonts w:ascii="Arial" w:hAnsi="Arial" w:cs="Arial"/>
              <w:sz w:val="22"/>
            </w:rPr>
            <w:t>Building</w:t>
          </w:r>
        </w:smartTag>
      </w:smartTag>
      <w:r w:rsidRPr="00573603">
        <w:rPr>
          <w:rFonts w:ascii="Arial" w:hAnsi="Arial" w:cs="Arial"/>
          <w:sz w:val="22"/>
        </w:rPr>
        <w:t xml:space="preserve"> Gross SQFT Floor Area:  20,000</w:t>
      </w:r>
    </w:p>
    <w:p w14:paraId="0C5D49F0" w14:textId="77777777" w:rsidR="00A15C63" w:rsidRPr="00573603" w:rsidRDefault="00A15C63">
      <w:pPr>
        <w:tabs>
          <w:tab w:val="left" w:pos="1170"/>
          <w:tab w:val="left" w:pos="2322"/>
          <w:tab w:val="left" w:pos="3600"/>
          <w:tab w:val="left" w:pos="4626"/>
          <w:tab w:val="left" w:pos="5778"/>
          <w:tab w:val="left" w:pos="6930"/>
          <w:tab w:val="left" w:pos="8082"/>
          <w:tab w:val="left" w:pos="9234"/>
        </w:tabs>
        <w:ind w:right="180"/>
        <w:rPr>
          <w:rFonts w:ascii="Arial" w:hAnsi="Arial" w:cs="Arial"/>
          <w:sz w:val="22"/>
        </w:rPr>
      </w:pPr>
      <w:r w:rsidRPr="00573603">
        <w:rPr>
          <w:rFonts w:ascii="Arial" w:hAnsi="Arial" w:cs="Arial"/>
          <w:sz w:val="22"/>
        </w:rPr>
        <w:t>1955 portion:</w:t>
      </w:r>
      <w:r w:rsidRPr="00573603">
        <w:rPr>
          <w:rFonts w:ascii="Arial" w:hAnsi="Arial" w:cs="Arial"/>
          <w:sz w:val="22"/>
        </w:rPr>
        <w:tab/>
      </w:r>
      <w:r w:rsidRPr="00573603">
        <w:rPr>
          <w:rFonts w:ascii="Arial" w:hAnsi="Arial" w:cs="Arial"/>
          <w:sz w:val="22"/>
        </w:rPr>
        <w:tab/>
        <w:t>15,000</w:t>
      </w:r>
    </w:p>
    <w:p w14:paraId="71EA308F" w14:textId="77777777" w:rsidR="00A15C63" w:rsidRPr="00573603" w:rsidRDefault="00A15C63">
      <w:pPr>
        <w:tabs>
          <w:tab w:val="left" w:pos="1170"/>
          <w:tab w:val="left" w:pos="2322"/>
          <w:tab w:val="left" w:pos="3600"/>
          <w:tab w:val="left" w:pos="4626"/>
          <w:tab w:val="left" w:pos="5778"/>
          <w:tab w:val="left" w:pos="6930"/>
          <w:tab w:val="left" w:pos="8082"/>
          <w:tab w:val="left" w:pos="9234"/>
        </w:tabs>
        <w:ind w:right="180"/>
        <w:rPr>
          <w:rFonts w:ascii="Arial" w:hAnsi="Arial" w:cs="Arial"/>
          <w:sz w:val="22"/>
        </w:rPr>
      </w:pPr>
      <w:r w:rsidRPr="00573603">
        <w:rPr>
          <w:rFonts w:ascii="Arial" w:hAnsi="Arial" w:cs="Arial"/>
          <w:sz w:val="22"/>
        </w:rPr>
        <w:t>1982 portion:</w:t>
      </w:r>
      <w:r w:rsidRPr="00573603">
        <w:rPr>
          <w:rFonts w:ascii="Arial" w:hAnsi="Arial" w:cs="Arial"/>
          <w:sz w:val="22"/>
        </w:rPr>
        <w:tab/>
      </w:r>
      <w:r w:rsidRPr="00573603">
        <w:rPr>
          <w:rFonts w:ascii="Arial" w:hAnsi="Arial" w:cs="Arial"/>
          <w:sz w:val="22"/>
        </w:rPr>
        <w:tab/>
        <w:t xml:space="preserve">  5,000</w:t>
      </w:r>
    </w:p>
    <w:p w14:paraId="4055DCE1"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rPr>
      </w:pPr>
    </w:p>
    <w:p w14:paraId="39077230" w14:textId="77777777" w:rsidR="00A15C63" w:rsidRPr="00573603" w:rsidRDefault="00F44738">
      <w:pPr>
        <w:tabs>
          <w:tab w:val="left" w:pos="1170"/>
          <w:tab w:val="left" w:pos="2322"/>
          <w:tab w:val="left" w:pos="3474"/>
          <w:tab w:val="left" w:pos="4626"/>
          <w:tab w:val="left" w:pos="5778"/>
          <w:tab w:val="left" w:pos="6930"/>
          <w:tab w:val="left" w:pos="8082"/>
          <w:tab w:val="left" w:pos="9234"/>
        </w:tabs>
        <w:ind w:right="180"/>
        <w:rPr>
          <w:rFonts w:ascii="Arial" w:hAnsi="Arial" w:cs="Arial"/>
          <w:sz w:val="22"/>
        </w:rPr>
      </w:pPr>
      <w:r>
        <w:rPr>
          <w:rFonts w:ascii="Arial" w:hAnsi="Arial" w:cs="Arial"/>
          <w:sz w:val="22"/>
        </w:rPr>
        <w:t>1955)  15,000 SQFT</w:t>
      </w:r>
      <w:r w:rsidR="00A15C63" w:rsidRPr="00573603">
        <w:rPr>
          <w:rFonts w:ascii="Arial" w:hAnsi="Arial" w:cs="Arial"/>
          <w:sz w:val="22"/>
        </w:rPr>
        <w:t xml:space="preserve"> x $5.00/ SQFT </w:t>
      </w:r>
      <w:r w:rsidR="00A15C63" w:rsidRPr="00573603">
        <w:rPr>
          <w:rFonts w:ascii="Arial" w:hAnsi="Arial" w:cs="Arial"/>
          <w:sz w:val="22"/>
        </w:rPr>
        <w:tab/>
        <w:t>= $75,000</w:t>
      </w:r>
    </w:p>
    <w:p w14:paraId="6DB47C18"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u w:val="single"/>
        </w:rPr>
      </w:pPr>
      <w:r w:rsidRPr="00573603">
        <w:rPr>
          <w:rFonts w:ascii="Arial" w:hAnsi="Arial" w:cs="Arial"/>
          <w:sz w:val="22"/>
        </w:rPr>
        <w:t xml:space="preserve">1982)    5,000 SQFT x $2.00/ SQFT </w:t>
      </w:r>
      <w:r w:rsidRPr="00573603">
        <w:rPr>
          <w:rFonts w:ascii="Arial" w:hAnsi="Arial" w:cs="Arial"/>
          <w:sz w:val="22"/>
        </w:rPr>
        <w:tab/>
      </w:r>
      <w:r w:rsidRPr="00573603">
        <w:rPr>
          <w:rFonts w:ascii="Arial" w:hAnsi="Arial" w:cs="Arial"/>
          <w:sz w:val="22"/>
          <w:u w:val="single"/>
        </w:rPr>
        <w:t xml:space="preserve">= $10,000 </w:t>
      </w:r>
    </w:p>
    <w:p w14:paraId="40098AB2"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rPr>
      </w:pPr>
    </w:p>
    <w:p w14:paraId="491AB0BF"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rPr>
      </w:pPr>
      <w:r w:rsidRPr="00573603">
        <w:rPr>
          <w:rFonts w:ascii="Arial" w:hAnsi="Arial" w:cs="Arial"/>
          <w:sz w:val="22"/>
        </w:rPr>
        <w:tab/>
        <w:t>Asbestos Cost Deficiency</w:t>
      </w:r>
      <w:r w:rsidRPr="00573603">
        <w:rPr>
          <w:rFonts w:ascii="Arial" w:hAnsi="Arial" w:cs="Arial"/>
          <w:sz w:val="22"/>
        </w:rPr>
        <w:tab/>
        <w:t xml:space="preserve">   $85,000</w:t>
      </w:r>
    </w:p>
    <w:p w14:paraId="1FFB6050"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rPr>
      </w:pPr>
    </w:p>
    <w:p w14:paraId="09AA9723"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rPr>
      </w:pPr>
    </w:p>
    <w:p w14:paraId="7074C46C"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jc w:val="center"/>
        <w:rPr>
          <w:rFonts w:ascii="Arial" w:hAnsi="Arial" w:cs="Arial"/>
          <w:sz w:val="28"/>
        </w:rPr>
      </w:pPr>
      <w:r w:rsidRPr="00573603">
        <w:rPr>
          <w:rFonts w:ascii="Arial" w:hAnsi="Arial" w:cs="Arial"/>
          <w:sz w:val="22"/>
        </w:rPr>
        <w:br w:type="page"/>
      </w:r>
      <w:r w:rsidRPr="00573603">
        <w:rPr>
          <w:rFonts w:ascii="Arial" w:hAnsi="Arial" w:cs="Arial"/>
          <w:b/>
          <w:sz w:val="28"/>
        </w:rPr>
        <w:lastRenderedPageBreak/>
        <w:t>APPENDIX G</w:t>
      </w:r>
    </w:p>
    <w:p w14:paraId="4AA0519A"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8"/>
        </w:rPr>
      </w:pPr>
    </w:p>
    <w:p w14:paraId="03677038" w14:textId="7A816A85" w:rsidR="00A15C63" w:rsidRPr="00573603" w:rsidRDefault="00A15C63">
      <w:pPr>
        <w:tabs>
          <w:tab w:val="center" w:pos="4950"/>
          <w:tab w:val="left" w:pos="5778"/>
          <w:tab w:val="left" w:pos="6930"/>
          <w:tab w:val="left" w:pos="8082"/>
          <w:tab w:val="left" w:pos="9234"/>
        </w:tabs>
        <w:ind w:right="180"/>
        <w:rPr>
          <w:rFonts w:ascii="Arial" w:hAnsi="Arial" w:cs="Arial"/>
          <w:sz w:val="22"/>
        </w:rPr>
      </w:pPr>
      <w:r w:rsidRPr="00573603">
        <w:rPr>
          <w:rFonts w:ascii="Arial" w:hAnsi="Arial" w:cs="Arial"/>
          <w:sz w:val="28"/>
        </w:rPr>
        <w:tab/>
      </w:r>
      <w:r w:rsidR="00835A75">
        <w:rPr>
          <w:rFonts w:ascii="Arial" w:hAnsi="Arial" w:cs="Arial"/>
          <w:b/>
          <w:sz w:val="28"/>
        </w:rPr>
        <w:t>FCIS</w:t>
      </w:r>
      <w:r w:rsidRPr="00573603">
        <w:rPr>
          <w:rFonts w:ascii="Arial" w:hAnsi="Arial" w:cs="Arial"/>
          <w:b/>
          <w:sz w:val="28"/>
        </w:rPr>
        <w:t xml:space="preserve">  REPORTS</w:t>
      </w:r>
    </w:p>
    <w:p w14:paraId="3248BDB5"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rPr>
      </w:pPr>
    </w:p>
    <w:p w14:paraId="2BA2866C"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rPr>
      </w:pPr>
    </w:p>
    <w:p w14:paraId="150BA385" w14:textId="77777777" w:rsidR="00A15C63" w:rsidRPr="00573603" w:rsidRDefault="00A15C63">
      <w:pPr>
        <w:tabs>
          <w:tab w:val="left" w:pos="1170"/>
          <w:tab w:val="left" w:pos="2322"/>
          <w:tab w:val="left" w:pos="3474"/>
          <w:tab w:val="left" w:pos="4626"/>
          <w:tab w:val="left" w:pos="5778"/>
          <w:tab w:val="left" w:pos="6930"/>
          <w:tab w:val="left" w:pos="8082"/>
          <w:tab w:val="left" w:pos="9234"/>
        </w:tabs>
        <w:ind w:right="180"/>
        <w:rPr>
          <w:rFonts w:ascii="Arial" w:hAnsi="Arial" w:cs="Arial"/>
          <w:sz w:val="22"/>
        </w:rPr>
      </w:pPr>
    </w:p>
    <w:p w14:paraId="7A8CE753" w14:textId="2B7A225B" w:rsidR="00A15C63" w:rsidRDefault="006C549B" w:rsidP="006C549B">
      <w:pPr>
        <w:tabs>
          <w:tab w:val="left" w:pos="720"/>
          <w:tab w:val="left" w:pos="2322"/>
          <w:tab w:val="left" w:pos="2790"/>
          <w:tab w:val="left" w:pos="4626"/>
          <w:tab w:val="left" w:pos="5778"/>
          <w:tab w:val="left" w:pos="6930"/>
          <w:tab w:val="left" w:pos="8082"/>
          <w:tab w:val="left" w:pos="9234"/>
        </w:tabs>
        <w:ind w:right="180"/>
        <w:rPr>
          <w:rFonts w:ascii="Arial" w:hAnsi="Arial" w:cs="Arial"/>
          <w:sz w:val="22"/>
          <w:szCs w:val="22"/>
        </w:rPr>
      </w:pPr>
      <w:r>
        <w:rPr>
          <w:rFonts w:ascii="Arial" w:hAnsi="Arial" w:cs="Arial"/>
          <w:sz w:val="22"/>
          <w:szCs w:val="22"/>
        </w:rPr>
        <w:t xml:space="preserve">The remainder of this manual contains examples of each report available in </w:t>
      </w:r>
      <w:r w:rsidR="00835A75">
        <w:rPr>
          <w:rFonts w:ascii="Arial" w:hAnsi="Arial" w:cs="Arial"/>
          <w:sz w:val="22"/>
          <w:szCs w:val="22"/>
        </w:rPr>
        <w:t>FCIS</w:t>
      </w:r>
      <w:r>
        <w:rPr>
          <w:rFonts w:ascii="Arial" w:hAnsi="Arial" w:cs="Arial"/>
          <w:sz w:val="22"/>
          <w:szCs w:val="22"/>
        </w:rPr>
        <w:t xml:space="preserve">.  </w:t>
      </w:r>
      <w:r w:rsidR="00646872">
        <w:rPr>
          <w:rFonts w:ascii="Arial" w:hAnsi="Arial" w:cs="Arial"/>
          <w:sz w:val="22"/>
          <w:szCs w:val="22"/>
        </w:rPr>
        <w:t>Instructions for accessing, exporting, and printing these reports are</w:t>
      </w:r>
      <w:r>
        <w:rPr>
          <w:rFonts w:ascii="Arial" w:hAnsi="Arial" w:cs="Arial"/>
          <w:sz w:val="22"/>
          <w:szCs w:val="22"/>
        </w:rPr>
        <w:t xml:space="preserve"> included on page 16 of this manual.</w:t>
      </w:r>
    </w:p>
    <w:p w14:paraId="0A935C55" w14:textId="77777777" w:rsidR="006C549B" w:rsidRDefault="006C549B" w:rsidP="006C549B">
      <w:pPr>
        <w:tabs>
          <w:tab w:val="left" w:pos="720"/>
          <w:tab w:val="left" w:pos="2322"/>
          <w:tab w:val="left" w:pos="2790"/>
          <w:tab w:val="left" w:pos="4626"/>
          <w:tab w:val="left" w:pos="5778"/>
          <w:tab w:val="left" w:pos="6930"/>
          <w:tab w:val="left" w:pos="8082"/>
          <w:tab w:val="left" w:pos="9234"/>
        </w:tabs>
        <w:ind w:right="180"/>
        <w:rPr>
          <w:rFonts w:ascii="Arial" w:hAnsi="Arial" w:cs="Arial"/>
          <w:sz w:val="22"/>
          <w:szCs w:val="22"/>
        </w:rPr>
      </w:pPr>
    </w:p>
    <w:p w14:paraId="5249E20C" w14:textId="0CF5F596" w:rsidR="00D7571D" w:rsidRDefault="006C549B" w:rsidP="006C549B">
      <w:pPr>
        <w:tabs>
          <w:tab w:val="left" w:pos="720"/>
          <w:tab w:val="left" w:pos="2322"/>
          <w:tab w:val="left" w:pos="2790"/>
          <w:tab w:val="left" w:pos="4626"/>
          <w:tab w:val="left" w:pos="5778"/>
          <w:tab w:val="left" w:pos="6930"/>
          <w:tab w:val="left" w:pos="8082"/>
          <w:tab w:val="left" w:pos="9234"/>
        </w:tabs>
        <w:ind w:right="180"/>
        <w:rPr>
          <w:rFonts w:ascii="Arial" w:hAnsi="Arial" w:cs="Arial"/>
          <w:sz w:val="22"/>
          <w:szCs w:val="22"/>
        </w:rPr>
      </w:pPr>
      <w:r>
        <w:rPr>
          <w:rFonts w:ascii="Arial" w:hAnsi="Arial" w:cs="Arial"/>
          <w:sz w:val="22"/>
          <w:szCs w:val="22"/>
        </w:rPr>
        <w:t xml:space="preserve">A copy of the Maintenance Priorities report is to be printed and signed by the President or Chancellor of the institution when </w:t>
      </w:r>
      <w:r w:rsidR="00835A75">
        <w:rPr>
          <w:rFonts w:ascii="Arial" w:hAnsi="Arial" w:cs="Arial"/>
          <w:sz w:val="22"/>
          <w:szCs w:val="22"/>
        </w:rPr>
        <w:t>FCIS</w:t>
      </w:r>
      <w:r>
        <w:rPr>
          <w:rFonts w:ascii="Arial" w:hAnsi="Arial" w:cs="Arial"/>
          <w:sz w:val="22"/>
          <w:szCs w:val="22"/>
        </w:rPr>
        <w:t xml:space="preserve"> data entry has been completed.  The signed report should be mailed to ADHE as described on page 1 of this manual.</w:t>
      </w:r>
    </w:p>
    <w:p w14:paraId="7771D6E6" w14:textId="77777777" w:rsidR="00D7571D" w:rsidRDefault="00D7571D" w:rsidP="006C549B">
      <w:pPr>
        <w:tabs>
          <w:tab w:val="left" w:pos="720"/>
          <w:tab w:val="left" w:pos="2322"/>
          <w:tab w:val="left" w:pos="2790"/>
          <w:tab w:val="left" w:pos="4626"/>
          <w:tab w:val="left" w:pos="5778"/>
          <w:tab w:val="left" w:pos="6930"/>
          <w:tab w:val="left" w:pos="8082"/>
          <w:tab w:val="left" w:pos="9234"/>
        </w:tabs>
        <w:ind w:right="180"/>
        <w:rPr>
          <w:rFonts w:ascii="Arial" w:hAnsi="Arial" w:cs="Arial"/>
          <w:sz w:val="22"/>
          <w:szCs w:val="22"/>
        </w:rPr>
      </w:pPr>
    </w:p>
    <w:p w14:paraId="654E2F03" w14:textId="77777777" w:rsidR="00D7571D" w:rsidRDefault="00D7571D" w:rsidP="006C549B">
      <w:pPr>
        <w:tabs>
          <w:tab w:val="left" w:pos="720"/>
          <w:tab w:val="left" w:pos="2322"/>
          <w:tab w:val="left" w:pos="2790"/>
          <w:tab w:val="left" w:pos="4626"/>
          <w:tab w:val="left" w:pos="5778"/>
          <w:tab w:val="left" w:pos="6930"/>
          <w:tab w:val="left" w:pos="8082"/>
          <w:tab w:val="left" w:pos="9234"/>
        </w:tabs>
        <w:ind w:right="180"/>
        <w:rPr>
          <w:rFonts w:ascii="Arial" w:hAnsi="Arial" w:cs="Arial"/>
          <w:sz w:val="22"/>
          <w:szCs w:val="22"/>
        </w:rPr>
      </w:pPr>
      <w:r>
        <w:rPr>
          <w:rFonts w:ascii="Arial" w:hAnsi="Arial" w:cs="Arial"/>
          <w:sz w:val="22"/>
          <w:szCs w:val="22"/>
        </w:rPr>
        <w:t xml:space="preserve">Available reports include: </w:t>
      </w:r>
    </w:p>
    <w:p w14:paraId="036E70DE" w14:textId="77777777" w:rsidR="006C549B" w:rsidRDefault="00D7571D" w:rsidP="00D7571D">
      <w:pPr>
        <w:numPr>
          <w:ilvl w:val="0"/>
          <w:numId w:val="20"/>
        </w:numPr>
        <w:tabs>
          <w:tab w:val="left" w:pos="720"/>
          <w:tab w:val="left" w:pos="2322"/>
          <w:tab w:val="left" w:pos="2790"/>
          <w:tab w:val="left" w:pos="4626"/>
          <w:tab w:val="left" w:pos="5778"/>
          <w:tab w:val="left" w:pos="6930"/>
          <w:tab w:val="left" w:pos="8082"/>
          <w:tab w:val="left" w:pos="9234"/>
        </w:tabs>
        <w:ind w:right="180"/>
        <w:rPr>
          <w:rFonts w:ascii="Arial" w:hAnsi="Arial" w:cs="Arial"/>
          <w:sz w:val="22"/>
          <w:szCs w:val="22"/>
        </w:rPr>
      </w:pPr>
      <w:r>
        <w:rPr>
          <w:rFonts w:ascii="Arial" w:hAnsi="Arial" w:cs="Arial"/>
          <w:sz w:val="22"/>
          <w:szCs w:val="22"/>
        </w:rPr>
        <w:t>Building List</w:t>
      </w:r>
    </w:p>
    <w:p w14:paraId="3EECA1E8" w14:textId="77777777" w:rsidR="00D7571D" w:rsidRDefault="00D7571D" w:rsidP="00D7571D">
      <w:pPr>
        <w:numPr>
          <w:ilvl w:val="0"/>
          <w:numId w:val="20"/>
        </w:numPr>
        <w:tabs>
          <w:tab w:val="left" w:pos="720"/>
          <w:tab w:val="left" w:pos="2322"/>
          <w:tab w:val="left" w:pos="2790"/>
          <w:tab w:val="left" w:pos="4626"/>
          <w:tab w:val="left" w:pos="5778"/>
          <w:tab w:val="left" w:pos="6930"/>
          <w:tab w:val="left" w:pos="8082"/>
          <w:tab w:val="left" w:pos="9234"/>
        </w:tabs>
        <w:ind w:right="180"/>
        <w:rPr>
          <w:rFonts w:ascii="Arial" w:hAnsi="Arial" w:cs="Arial"/>
          <w:sz w:val="22"/>
          <w:szCs w:val="22"/>
        </w:rPr>
      </w:pPr>
      <w:r>
        <w:rPr>
          <w:rFonts w:ascii="Arial" w:hAnsi="Arial" w:cs="Arial"/>
          <w:sz w:val="22"/>
          <w:szCs w:val="22"/>
        </w:rPr>
        <w:t>Maintenance Priorities</w:t>
      </w:r>
    </w:p>
    <w:p w14:paraId="170C1009" w14:textId="77777777" w:rsidR="00D7571D" w:rsidRDefault="00D7571D" w:rsidP="00D7571D">
      <w:pPr>
        <w:numPr>
          <w:ilvl w:val="0"/>
          <w:numId w:val="20"/>
        </w:numPr>
        <w:tabs>
          <w:tab w:val="left" w:pos="720"/>
          <w:tab w:val="left" w:pos="2322"/>
          <w:tab w:val="left" w:pos="2790"/>
          <w:tab w:val="left" w:pos="4626"/>
          <w:tab w:val="left" w:pos="5778"/>
          <w:tab w:val="left" w:pos="6930"/>
          <w:tab w:val="left" w:pos="8082"/>
          <w:tab w:val="left" w:pos="9234"/>
        </w:tabs>
        <w:ind w:right="180"/>
        <w:rPr>
          <w:rFonts w:ascii="Arial" w:hAnsi="Arial" w:cs="Arial"/>
          <w:sz w:val="22"/>
          <w:szCs w:val="22"/>
        </w:rPr>
      </w:pPr>
      <w:r>
        <w:rPr>
          <w:rFonts w:ascii="Arial" w:hAnsi="Arial" w:cs="Arial"/>
          <w:sz w:val="22"/>
          <w:szCs w:val="22"/>
        </w:rPr>
        <w:t>Building Condition Evaluation</w:t>
      </w:r>
    </w:p>
    <w:p w14:paraId="44CFD913" w14:textId="77777777" w:rsidR="00D7571D" w:rsidRDefault="00D7571D" w:rsidP="00D7571D">
      <w:pPr>
        <w:numPr>
          <w:ilvl w:val="0"/>
          <w:numId w:val="20"/>
        </w:numPr>
        <w:tabs>
          <w:tab w:val="left" w:pos="720"/>
          <w:tab w:val="left" w:pos="2322"/>
          <w:tab w:val="left" w:pos="2790"/>
          <w:tab w:val="left" w:pos="4626"/>
          <w:tab w:val="left" w:pos="5778"/>
          <w:tab w:val="left" w:pos="6930"/>
          <w:tab w:val="left" w:pos="8082"/>
          <w:tab w:val="left" w:pos="9234"/>
        </w:tabs>
        <w:ind w:right="180"/>
        <w:rPr>
          <w:rFonts w:ascii="Arial" w:hAnsi="Arial" w:cs="Arial"/>
          <w:sz w:val="22"/>
          <w:szCs w:val="22"/>
        </w:rPr>
      </w:pPr>
      <w:r>
        <w:rPr>
          <w:rFonts w:ascii="Arial" w:hAnsi="Arial" w:cs="Arial"/>
          <w:sz w:val="22"/>
          <w:szCs w:val="22"/>
        </w:rPr>
        <w:t>Building Needs Survey</w:t>
      </w:r>
    </w:p>
    <w:p w14:paraId="74C78365" w14:textId="77777777" w:rsidR="00D7571D" w:rsidRDefault="00D7571D" w:rsidP="00D7571D">
      <w:pPr>
        <w:numPr>
          <w:ilvl w:val="0"/>
          <w:numId w:val="20"/>
        </w:numPr>
        <w:tabs>
          <w:tab w:val="left" w:pos="720"/>
          <w:tab w:val="left" w:pos="2322"/>
          <w:tab w:val="left" w:pos="2790"/>
          <w:tab w:val="left" w:pos="4626"/>
          <w:tab w:val="left" w:pos="5778"/>
          <w:tab w:val="left" w:pos="6930"/>
          <w:tab w:val="left" w:pos="8082"/>
          <w:tab w:val="left" w:pos="9234"/>
        </w:tabs>
        <w:ind w:right="180"/>
        <w:rPr>
          <w:rFonts w:ascii="Arial" w:hAnsi="Arial" w:cs="Arial"/>
          <w:sz w:val="22"/>
          <w:szCs w:val="22"/>
        </w:rPr>
      </w:pPr>
      <w:r>
        <w:rPr>
          <w:rFonts w:ascii="Arial" w:hAnsi="Arial" w:cs="Arial"/>
          <w:sz w:val="22"/>
          <w:szCs w:val="22"/>
        </w:rPr>
        <w:t>Building and Land Summary</w:t>
      </w:r>
    </w:p>
    <w:p w14:paraId="25089D33" w14:textId="77777777" w:rsidR="00D7571D" w:rsidRDefault="00D7571D" w:rsidP="00D7571D">
      <w:pPr>
        <w:numPr>
          <w:ilvl w:val="0"/>
          <w:numId w:val="20"/>
        </w:numPr>
        <w:tabs>
          <w:tab w:val="left" w:pos="720"/>
          <w:tab w:val="left" w:pos="2322"/>
          <w:tab w:val="left" w:pos="2790"/>
          <w:tab w:val="left" w:pos="4626"/>
          <w:tab w:val="left" w:pos="5778"/>
          <w:tab w:val="left" w:pos="6930"/>
          <w:tab w:val="left" w:pos="8082"/>
          <w:tab w:val="left" w:pos="9234"/>
        </w:tabs>
        <w:ind w:right="180"/>
        <w:rPr>
          <w:rFonts w:ascii="Arial" w:hAnsi="Arial" w:cs="Arial"/>
          <w:sz w:val="22"/>
          <w:szCs w:val="22"/>
        </w:rPr>
      </w:pPr>
      <w:r>
        <w:rPr>
          <w:rFonts w:ascii="Arial" w:hAnsi="Arial" w:cs="Arial"/>
          <w:sz w:val="22"/>
          <w:szCs w:val="22"/>
        </w:rPr>
        <w:t>Building Needs Detail</w:t>
      </w:r>
    </w:p>
    <w:p w14:paraId="56836965" w14:textId="77777777" w:rsidR="00D7571D" w:rsidRPr="006C549B" w:rsidRDefault="00D7571D" w:rsidP="00D7571D">
      <w:pPr>
        <w:numPr>
          <w:ilvl w:val="0"/>
          <w:numId w:val="20"/>
        </w:numPr>
        <w:tabs>
          <w:tab w:val="left" w:pos="720"/>
          <w:tab w:val="left" w:pos="2322"/>
          <w:tab w:val="left" w:pos="2790"/>
          <w:tab w:val="left" w:pos="4626"/>
          <w:tab w:val="left" w:pos="5778"/>
          <w:tab w:val="left" w:pos="6930"/>
          <w:tab w:val="left" w:pos="8082"/>
          <w:tab w:val="left" w:pos="9234"/>
        </w:tabs>
        <w:ind w:right="180"/>
        <w:rPr>
          <w:rFonts w:ascii="Arial" w:hAnsi="Arial" w:cs="Arial"/>
          <w:sz w:val="22"/>
          <w:szCs w:val="22"/>
        </w:rPr>
      </w:pPr>
      <w:r>
        <w:rPr>
          <w:rFonts w:ascii="Arial" w:hAnsi="Arial" w:cs="Arial"/>
          <w:sz w:val="22"/>
          <w:szCs w:val="22"/>
        </w:rPr>
        <w:t>Building Function Allocation</w:t>
      </w:r>
    </w:p>
    <w:p w14:paraId="0A6F268E" w14:textId="77777777" w:rsidR="00A15C63" w:rsidRPr="00573603" w:rsidRDefault="00A15C63">
      <w:pPr>
        <w:tabs>
          <w:tab w:val="left" w:pos="1170"/>
          <w:tab w:val="left" w:pos="2322"/>
          <w:tab w:val="left" w:pos="2790"/>
          <w:tab w:val="left" w:pos="4626"/>
          <w:tab w:val="left" w:pos="5778"/>
          <w:tab w:val="left" w:pos="6930"/>
          <w:tab w:val="left" w:pos="8082"/>
          <w:tab w:val="left" w:pos="9234"/>
        </w:tabs>
        <w:ind w:right="180"/>
        <w:rPr>
          <w:rFonts w:ascii="Arial" w:hAnsi="Arial" w:cs="Arial"/>
        </w:rPr>
      </w:pPr>
    </w:p>
    <w:sectPr w:rsidR="00A15C63" w:rsidRPr="00573603" w:rsidSect="00CC6806">
      <w:endnotePr>
        <w:numFmt w:val="decimal"/>
      </w:endnotePr>
      <w:pgSz w:w="12240" w:h="15840" w:code="1"/>
      <w:pgMar w:top="1440" w:right="1152" w:bottom="1152" w:left="1152" w:header="72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6FAB90" w14:textId="77777777" w:rsidR="002B2073" w:rsidRDefault="002B2073">
      <w:r>
        <w:separator/>
      </w:r>
    </w:p>
  </w:endnote>
  <w:endnote w:type="continuationSeparator" w:id="0">
    <w:p w14:paraId="3E89A3AC" w14:textId="77777777" w:rsidR="002B2073" w:rsidRDefault="002B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348A5" w14:textId="77777777" w:rsidR="00856FA1" w:rsidRDefault="00856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06C106" w14:textId="77777777" w:rsidR="00856FA1" w:rsidRDefault="00856F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99941" w14:textId="77777777" w:rsidR="00856FA1" w:rsidRDefault="00856FA1" w:rsidP="00F900EA">
    <w:pPr>
      <w:tabs>
        <w:tab w:val="left" w:pos="4530"/>
        <w:tab w:val="center" w:pos="4680"/>
      </w:tabs>
      <w:spacing w:line="240" w:lineRule="exact"/>
      <w:rPr>
        <w:sz w:val="20"/>
      </w:rPr>
    </w:pPr>
    <w:r>
      <w:rPr>
        <w:rStyle w:val="PageNumber"/>
      </w:rPr>
      <w:tab/>
    </w:r>
    <w:r>
      <w:rPr>
        <w:rStyle w:val="PageNumber"/>
      </w:rPr>
      <w:tab/>
    </w:r>
  </w:p>
  <w:p w14:paraId="0AB914B4" w14:textId="77777777" w:rsidR="00856FA1" w:rsidRDefault="00856FA1">
    <w:pP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4F89C" w14:textId="77777777" w:rsidR="00856FA1" w:rsidRDefault="00856FA1">
    <w:pPr>
      <w:pStyle w:val="Footer"/>
      <w:jc w:val="center"/>
    </w:pPr>
    <w:r>
      <w:fldChar w:fldCharType="begin"/>
    </w:r>
    <w:r>
      <w:instrText xml:space="preserve"> PAGE   \* MERGEFORMAT </w:instrText>
    </w:r>
    <w:r>
      <w:fldChar w:fldCharType="separate"/>
    </w:r>
    <w:r w:rsidR="006F2B21">
      <w:rPr>
        <w:noProof/>
      </w:rPr>
      <w:t>16</w:t>
    </w:r>
    <w:r>
      <w:fldChar w:fldCharType="end"/>
    </w:r>
  </w:p>
  <w:p w14:paraId="34A26997" w14:textId="77777777" w:rsidR="00856FA1" w:rsidRDefault="00856FA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4817971"/>
      <w:docPartObj>
        <w:docPartGallery w:val="Page Numbers (Bottom of Page)"/>
        <w:docPartUnique/>
      </w:docPartObj>
    </w:sdtPr>
    <w:sdtEndPr>
      <w:rPr>
        <w:noProof/>
      </w:rPr>
    </w:sdtEndPr>
    <w:sdtContent>
      <w:p w14:paraId="3B6F7E4C" w14:textId="77777777" w:rsidR="00856FA1" w:rsidRDefault="00856FA1">
        <w:pPr>
          <w:pStyle w:val="Footer"/>
          <w:jc w:val="center"/>
        </w:pPr>
        <w:r>
          <w:fldChar w:fldCharType="begin"/>
        </w:r>
        <w:r>
          <w:instrText xml:space="preserve"> PAGE   \* MERGEFORMAT </w:instrText>
        </w:r>
        <w:r>
          <w:fldChar w:fldCharType="separate"/>
        </w:r>
        <w:r w:rsidR="006F2B21">
          <w:rPr>
            <w:noProof/>
          </w:rPr>
          <w:t>20</w:t>
        </w:r>
        <w:r>
          <w:rPr>
            <w:noProof/>
          </w:rPr>
          <w:fldChar w:fldCharType="end"/>
        </w:r>
      </w:p>
    </w:sdtContent>
  </w:sdt>
  <w:p w14:paraId="3F4D0B77" w14:textId="77777777" w:rsidR="00856FA1" w:rsidRDefault="00856F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D75DB" w14:textId="77777777" w:rsidR="002B2073" w:rsidRDefault="002B2073">
      <w:r>
        <w:separator/>
      </w:r>
    </w:p>
  </w:footnote>
  <w:footnote w:type="continuationSeparator" w:id="0">
    <w:p w14:paraId="267A9416" w14:textId="77777777" w:rsidR="002B2073" w:rsidRDefault="002B2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D01FA" w14:textId="77777777" w:rsidR="00856FA1" w:rsidRDefault="00856FA1"/>
  <w:p w14:paraId="51B1B108" w14:textId="77777777" w:rsidR="00856FA1" w:rsidRDefault="00856FA1">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6730E" w14:textId="77777777" w:rsidR="00856FA1" w:rsidRDefault="00856F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F6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965264"/>
    <w:multiLevelType w:val="hybridMultilevel"/>
    <w:tmpl w:val="F9D641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0EC5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B16B4E"/>
    <w:multiLevelType w:val="singleLevel"/>
    <w:tmpl w:val="C9BCE068"/>
    <w:lvl w:ilvl="0">
      <w:start w:val="2"/>
      <w:numFmt w:val="decimal"/>
      <w:lvlText w:val="%1)"/>
      <w:lvlJc w:val="left"/>
      <w:pPr>
        <w:tabs>
          <w:tab w:val="num" w:pos="1353"/>
        </w:tabs>
        <w:ind w:left="1353" w:hanging="705"/>
      </w:pPr>
      <w:rPr>
        <w:rFonts w:hint="default"/>
      </w:rPr>
    </w:lvl>
  </w:abstractNum>
  <w:abstractNum w:abstractNumId="5" w15:restartNumberingAfterBreak="0">
    <w:nsid w:val="2E5541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4D4B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FF2EE2"/>
    <w:multiLevelType w:val="multilevel"/>
    <w:tmpl w:val="A2F4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F20F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C517B8"/>
    <w:multiLevelType w:val="singleLevel"/>
    <w:tmpl w:val="FFFFFFFF"/>
    <w:lvl w:ilvl="0">
      <w:numFmt w:val="bullet"/>
      <w:lvlText w:val=""/>
      <w:legacy w:legacy="1" w:legacySpace="0" w:legacyIndent="450"/>
      <w:lvlJc w:val="left"/>
      <w:pPr>
        <w:ind w:left="1080" w:hanging="450"/>
      </w:pPr>
      <w:rPr>
        <w:rFonts w:ascii="WP MathA" w:hAnsi="WP MathA" w:hint="default"/>
      </w:rPr>
    </w:lvl>
  </w:abstractNum>
  <w:abstractNum w:abstractNumId="10" w15:restartNumberingAfterBreak="0">
    <w:nsid w:val="46770D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A033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CC53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D60A4C"/>
    <w:multiLevelType w:val="singleLevel"/>
    <w:tmpl w:val="4E0C8390"/>
    <w:lvl w:ilvl="0">
      <w:start w:val="1"/>
      <w:numFmt w:val="decimal"/>
      <w:lvlText w:val="%1)"/>
      <w:lvlJc w:val="left"/>
      <w:pPr>
        <w:tabs>
          <w:tab w:val="num" w:pos="1530"/>
        </w:tabs>
        <w:ind w:left="1530" w:hanging="360"/>
      </w:pPr>
      <w:rPr>
        <w:rFonts w:hint="default"/>
      </w:rPr>
    </w:lvl>
  </w:abstractNum>
  <w:abstractNum w:abstractNumId="14" w15:restartNumberingAfterBreak="0">
    <w:nsid w:val="6C775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2A5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FD754A"/>
    <w:multiLevelType w:val="singleLevel"/>
    <w:tmpl w:val="04090011"/>
    <w:lvl w:ilvl="0">
      <w:start w:val="1"/>
      <w:numFmt w:val="decimal"/>
      <w:lvlText w:val="%1)"/>
      <w:lvlJc w:val="left"/>
      <w:pPr>
        <w:tabs>
          <w:tab w:val="num" w:pos="360"/>
        </w:tabs>
        <w:ind w:left="360" w:hanging="360"/>
      </w:pPr>
      <w:rPr>
        <w:rFonts w:hint="default"/>
      </w:rPr>
    </w:lvl>
  </w:abstractNum>
  <w:num w:numId="1" w16cid:durableId="1390617971">
    <w:abstractNumId w:val="0"/>
    <w:lvlOverride w:ilvl="0">
      <w:lvl w:ilvl="0">
        <w:numFmt w:val="bullet"/>
        <w:lvlText w:val=""/>
        <w:legacy w:legacy="1" w:legacySpace="0" w:legacyIndent="450"/>
        <w:lvlJc w:val="left"/>
        <w:pPr>
          <w:ind w:left="1080" w:hanging="450"/>
        </w:pPr>
        <w:rPr>
          <w:rFonts w:ascii="WP MathA" w:hAnsi="WP MathA" w:hint="default"/>
        </w:rPr>
      </w:lvl>
    </w:lvlOverride>
  </w:num>
  <w:num w:numId="2" w16cid:durableId="1020089211">
    <w:abstractNumId w:val="0"/>
    <w:lvlOverride w:ilvl="0">
      <w:lvl w:ilvl="0">
        <w:numFmt w:val="bullet"/>
        <w:lvlText w:val=""/>
        <w:legacy w:legacy="1" w:legacySpace="0" w:legacyIndent="8280"/>
        <w:lvlJc w:val="left"/>
        <w:pPr>
          <w:ind w:left="8910" w:hanging="8280"/>
        </w:pPr>
        <w:rPr>
          <w:rFonts w:ascii="WP MathA" w:hAnsi="WP MathA" w:hint="default"/>
        </w:rPr>
      </w:lvl>
    </w:lvlOverride>
  </w:num>
  <w:num w:numId="3" w16cid:durableId="1415006241">
    <w:abstractNumId w:val="0"/>
    <w:lvlOverride w:ilvl="0">
      <w:lvl w:ilvl="0">
        <w:numFmt w:val="bullet"/>
        <w:lvlText w:val=""/>
        <w:legacy w:legacy="1" w:legacySpace="0" w:legacyIndent="450"/>
        <w:lvlJc w:val="left"/>
        <w:pPr>
          <w:ind w:left="1080" w:hanging="450"/>
        </w:pPr>
        <w:rPr>
          <w:rFonts w:ascii="WP TypographicSymbols" w:hAnsi="WP TypographicSymbols" w:hint="default"/>
        </w:rPr>
      </w:lvl>
    </w:lvlOverride>
  </w:num>
  <w:num w:numId="4" w16cid:durableId="1824851501">
    <w:abstractNumId w:val="9"/>
  </w:num>
  <w:num w:numId="5" w16cid:durableId="1952273377">
    <w:abstractNumId w:val="12"/>
  </w:num>
  <w:num w:numId="6" w16cid:durableId="359866575">
    <w:abstractNumId w:val="3"/>
  </w:num>
  <w:num w:numId="7" w16cid:durableId="1812408089">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8" w16cid:durableId="53234744">
    <w:abstractNumId w:val="5"/>
  </w:num>
  <w:num w:numId="9" w16cid:durableId="838156002">
    <w:abstractNumId w:val="4"/>
  </w:num>
  <w:num w:numId="10" w16cid:durableId="2138066349">
    <w:abstractNumId w:val="10"/>
  </w:num>
  <w:num w:numId="11" w16cid:durableId="868106868">
    <w:abstractNumId w:val="8"/>
  </w:num>
  <w:num w:numId="12" w16cid:durableId="1334184765">
    <w:abstractNumId w:val="6"/>
  </w:num>
  <w:num w:numId="13" w16cid:durableId="316499634">
    <w:abstractNumId w:val="1"/>
  </w:num>
  <w:num w:numId="14" w16cid:durableId="651830776">
    <w:abstractNumId w:val="16"/>
  </w:num>
  <w:num w:numId="15" w16cid:durableId="2111849059">
    <w:abstractNumId w:val="13"/>
  </w:num>
  <w:num w:numId="16" w16cid:durableId="1414858157">
    <w:abstractNumId w:val="15"/>
  </w:num>
  <w:num w:numId="17" w16cid:durableId="518159952">
    <w:abstractNumId w:val="14"/>
  </w:num>
  <w:num w:numId="18" w16cid:durableId="743724891">
    <w:abstractNumId w:val="11"/>
  </w:num>
  <w:num w:numId="19" w16cid:durableId="1749696220">
    <w:abstractNumId w:val="7"/>
  </w:num>
  <w:num w:numId="20" w16cid:durableId="511072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DE"/>
    <w:rsid w:val="00006B05"/>
    <w:rsid w:val="0001376A"/>
    <w:rsid w:val="00023A9E"/>
    <w:rsid w:val="00033DA2"/>
    <w:rsid w:val="000359A3"/>
    <w:rsid w:val="00046E3F"/>
    <w:rsid w:val="00060D7E"/>
    <w:rsid w:val="00064290"/>
    <w:rsid w:val="00064CEC"/>
    <w:rsid w:val="0006681F"/>
    <w:rsid w:val="00070264"/>
    <w:rsid w:val="000711AC"/>
    <w:rsid w:val="00082E1D"/>
    <w:rsid w:val="000947E8"/>
    <w:rsid w:val="000A13A1"/>
    <w:rsid w:val="000A4045"/>
    <w:rsid w:val="000B433E"/>
    <w:rsid w:val="000C0268"/>
    <w:rsid w:val="000C1FCA"/>
    <w:rsid w:val="000C4E0E"/>
    <w:rsid w:val="000D2259"/>
    <w:rsid w:val="000E0CC2"/>
    <w:rsid w:val="000F442F"/>
    <w:rsid w:val="000F6C41"/>
    <w:rsid w:val="000F6C83"/>
    <w:rsid w:val="00103FBF"/>
    <w:rsid w:val="00105C8D"/>
    <w:rsid w:val="00105EE7"/>
    <w:rsid w:val="001163F0"/>
    <w:rsid w:val="00126E0B"/>
    <w:rsid w:val="00137C29"/>
    <w:rsid w:val="00146D63"/>
    <w:rsid w:val="0017450D"/>
    <w:rsid w:val="00187E98"/>
    <w:rsid w:val="0019086E"/>
    <w:rsid w:val="00191495"/>
    <w:rsid w:val="001944B1"/>
    <w:rsid w:val="00197D81"/>
    <w:rsid w:val="001A0C3D"/>
    <w:rsid w:val="001A1B30"/>
    <w:rsid w:val="001A1E95"/>
    <w:rsid w:val="001B32B2"/>
    <w:rsid w:val="0020008B"/>
    <w:rsid w:val="0020192A"/>
    <w:rsid w:val="00210752"/>
    <w:rsid w:val="00211106"/>
    <w:rsid w:val="002164B6"/>
    <w:rsid w:val="00216B21"/>
    <w:rsid w:val="0023278A"/>
    <w:rsid w:val="00233DC8"/>
    <w:rsid w:val="00235EA6"/>
    <w:rsid w:val="00252516"/>
    <w:rsid w:val="00262D66"/>
    <w:rsid w:val="0026434F"/>
    <w:rsid w:val="002704C9"/>
    <w:rsid w:val="002819D7"/>
    <w:rsid w:val="00281ABA"/>
    <w:rsid w:val="002B2073"/>
    <w:rsid w:val="002D09B6"/>
    <w:rsid w:val="002D49B6"/>
    <w:rsid w:val="002E04F0"/>
    <w:rsid w:val="002E499D"/>
    <w:rsid w:val="002F0391"/>
    <w:rsid w:val="003008C1"/>
    <w:rsid w:val="00304046"/>
    <w:rsid w:val="00312883"/>
    <w:rsid w:val="00314731"/>
    <w:rsid w:val="00336C2A"/>
    <w:rsid w:val="00345CE7"/>
    <w:rsid w:val="00347C02"/>
    <w:rsid w:val="003775CB"/>
    <w:rsid w:val="003801F5"/>
    <w:rsid w:val="00393A2F"/>
    <w:rsid w:val="00395414"/>
    <w:rsid w:val="00395943"/>
    <w:rsid w:val="00396BF9"/>
    <w:rsid w:val="003A4214"/>
    <w:rsid w:val="003B5A1D"/>
    <w:rsid w:val="003B66E1"/>
    <w:rsid w:val="003C7C4D"/>
    <w:rsid w:val="003D618E"/>
    <w:rsid w:val="003E199E"/>
    <w:rsid w:val="003E2B74"/>
    <w:rsid w:val="004001F2"/>
    <w:rsid w:val="0041632B"/>
    <w:rsid w:val="004165D5"/>
    <w:rsid w:val="00420EA5"/>
    <w:rsid w:val="004300B4"/>
    <w:rsid w:val="004364F5"/>
    <w:rsid w:val="004407B2"/>
    <w:rsid w:val="00452EF5"/>
    <w:rsid w:val="00457861"/>
    <w:rsid w:val="00465CBF"/>
    <w:rsid w:val="0047250C"/>
    <w:rsid w:val="00476308"/>
    <w:rsid w:val="0048032D"/>
    <w:rsid w:val="00480732"/>
    <w:rsid w:val="00481826"/>
    <w:rsid w:val="00484030"/>
    <w:rsid w:val="004948A2"/>
    <w:rsid w:val="00496389"/>
    <w:rsid w:val="004A3BD9"/>
    <w:rsid w:val="004D0B0E"/>
    <w:rsid w:val="004D410A"/>
    <w:rsid w:val="004D5BAA"/>
    <w:rsid w:val="004F3B55"/>
    <w:rsid w:val="0050604D"/>
    <w:rsid w:val="005132DE"/>
    <w:rsid w:val="00517D73"/>
    <w:rsid w:val="00531112"/>
    <w:rsid w:val="00536EEC"/>
    <w:rsid w:val="005641FA"/>
    <w:rsid w:val="00570EF6"/>
    <w:rsid w:val="005714A9"/>
    <w:rsid w:val="00573603"/>
    <w:rsid w:val="00576998"/>
    <w:rsid w:val="005845A1"/>
    <w:rsid w:val="0058618A"/>
    <w:rsid w:val="00591B0E"/>
    <w:rsid w:val="005A1713"/>
    <w:rsid w:val="005A4C51"/>
    <w:rsid w:val="005B20DB"/>
    <w:rsid w:val="005B3EB0"/>
    <w:rsid w:val="005C61A7"/>
    <w:rsid w:val="005D20C3"/>
    <w:rsid w:val="005D76A0"/>
    <w:rsid w:val="005D7A9E"/>
    <w:rsid w:val="005E0A30"/>
    <w:rsid w:val="005E1FB4"/>
    <w:rsid w:val="005E5B5F"/>
    <w:rsid w:val="006401B8"/>
    <w:rsid w:val="006403CC"/>
    <w:rsid w:val="006462A2"/>
    <w:rsid w:val="00646872"/>
    <w:rsid w:val="006474C7"/>
    <w:rsid w:val="00663108"/>
    <w:rsid w:val="00680994"/>
    <w:rsid w:val="00690887"/>
    <w:rsid w:val="006A3065"/>
    <w:rsid w:val="006A3DAA"/>
    <w:rsid w:val="006B16CF"/>
    <w:rsid w:val="006B583D"/>
    <w:rsid w:val="006B785D"/>
    <w:rsid w:val="006C0FDE"/>
    <w:rsid w:val="006C43E0"/>
    <w:rsid w:val="006C549B"/>
    <w:rsid w:val="006D2796"/>
    <w:rsid w:val="006D73AF"/>
    <w:rsid w:val="006E006A"/>
    <w:rsid w:val="006E028F"/>
    <w:rsid w:val="006F1B81"/>
    <w:rsid w:val="006F2B21"/>
    <w:rsid w:val="006F2D18"/>
    <w:rsid w:val="0071209E"/>
    <w:rsid w:val="0071732C"/>
    <w:rsid w:val="00720266"/>
    <w:rsid w:val="00723D37"/>
    <w:rsid w:val="00732F57"/>
    <w:rsid w:val="00737B65"/>
    <w:rsid w:val="00756C68"/>
    <w:rsid w:val="00757B48"/>
    <w:rsid w:val="00780F89"/>
    <w:rsid w:val="00782D92"/>
    <w:rsid w:val="007A13FD"/>
    <w:rsid w:val="007A78DE"/>
    <w:rsid w:val="007B305C"/>
    <w:rsid w:val="007C0467"/>
    <w:rsid w:val="007C2FAB"/>
    <w:rsid w:val="007C3429"/>
    <w:rsid w:val="007C3874"/>
    <w:rsid w:val="007D68B7"/>
    <w:rsid w:val="007E6555"/>
    <w:rsid w:val="007E753F"/>
    <w:rsid w:val="00802125"/>
    <w:rsid w:val="00812AE3"/>
    <w:rsid w:val="00822220"/>
    <w:rsid w:val="00832C3C"/>
    <w:rsid w:val="00835A75"/>
    <w:rsid w:val="0084309A"/>
    <w:rsid w:val="00845ED2"/>
    <w:rsid w:val="00856B18"/>
    <w:rsid w:val="00856FA1"/>
    <w:rsid w:val="00863491"/>
    <w:rsid w:val="008866B7"/>
    <w:rsid w:val="008869E7"/>
    <w:rsid w:val="00893590"/>
    <w:rsid w:val="00896553"/>
    <w:rsid w:val="008A38CD"/>
    <w:rsid w:val="008A49C2"/>
    <w:rsid w:val="008C18E9"/>
    <w:rsid w:val="008D458A"/>
    <w:rsid w:val="008D4F4A"/>
    <w:rsid w:val="008D6D4F"/>
    <w:rsid w:val="008E18BA"/>
    <w:rsid w:val="008F0BE8"/>
    <w:rsid w:val="008F20C0"/>
    <w:rsid w:val="008F2762"/>
    <w:rsid w:val="00900AD7"/>
    <w:rsid w:val="00904CC1"/>
    <w:rsid w:val="00906D65"/>
    <w:rsid w:val="009207E5"/>
    <w:rsid w:val="00922EAC"/>
    <w:rsid w:val="00933389"/>
    <w:rsid w:val="009347E0"/>
    <w:rsid w:val="00937388"/>
    <w:rsid w:val="00941156"/>
    <w:rsid w:val="00950347"/>
    <w:rsid w:val="00950565"/>
    <w:rsid w:val="009527DE"/>
    <w:rsid w:val="009765E5"/>
    <w:rsid w:val="009A7542"/>
    <w:rsid w:val="009B19D1"/>
    <w:rsid w:val="009C381E"/>
    <w:rsid w:val="009D479E"/>
    <w:rsid w:val="009D4B63"/>
    <w:rsid w:val="009E495B"/>
    <w:rsid w:val="00A120BA"/>
    <w:rsid w:val="00A15C63"/>
    <w:rsid w:val="00A2067B"/>
    <w:rsid w:val="00A23323"/>
    <w:rsid w:val="00A3627C"/>
    <w:rsid w:val="00A4119C"/>
    <w:rsid w:val="00A62C5C"/>
    <w:rsid w:val="00A71F9F"/>
    <w:rsid w:val="00A85FE9"/>
    <w:rsid w:val="00A86BEB"/>
    <w:rsid w:val="00AA436B"/>
    <w:rsid w:val="00AB3A42"/>
    <w:rsid w:val="00AB4643"/>
    <w:rsid w:val="00AB6175"/>
    <w:rsid w:val="00AC121E"/>
    <w:rsid w:val="00AC39E8"/>
    <w:rsid w:val="00AD328F"/>
    <w:rsid w:val="00AD56F7"/>
    <w:rsid w:val="00AD6233"/>
    <w:rsid w:val="00AE1987"/>
    <w:rsid w:val="00AF1B5A"/>
    <w:rsid w:val="00AF2C4C"/>
    <w:rsid w:val="00AF65CC"/>
    <w:rsid w:val="00B11577"/>
    <w:rsid w:val="00B26C47"/>
    <w:rsid w:val="00B27712"/>
    <w:rsid w:val="00B33DF9"/>
    <w:rsid w:val="00B350CD"/>
    <w:rsid w:val="00B57435"/>
    <w:rsid w:val="00B83343"/>
    <w:rsid w:val="00B877B7"/>
    <w:rsid w:val="00B91F02"/>
    <w:rsid w:val="00BB07B0"/>
    <w:rsid w:val="00BB4EA9"/>
    <w:rsid w:val="00BC3023"/>
    <w:rsid w:val="00BD069B"/>
    <w:rsid w:val="00BD481F"/>
    <w:rsid w:val="00BE7F63"/>
    <w:rsid w:val="00C03978"/>
    <w:rsid w:val="00C10214"/>
    <w:rsid w:val="00C12B00"/>
    <w:rsid w:val="00C12CFD"/>
    <w:rsid w:val="00C13CB0"/>
    <w:rsid w:val="00C13CBA"/>
    <w:rsid w:val="00C16836"/>
    <w:rsid w:val="00C16D5C"/>
    <w:rsid w:val="00C36133"/>
    <w:rsid w:val="00C4324E"/>
    <w:rsid w:val="00C619A8"/>
    <w:rsid w:val="00C6370A"/>
    <w:rsid w:val="00C80857"/>
    <w:rsid w:val="00C916C5"/>
    <w:rsid w:val="00C9350B"/>
    <w:rsid w:val="00C938E5"/>
    <w:rsid w:val="00CA0565"/>
    <w:rsid w:val="00CA57D0"/>
    <w:rsid w:val="00CB215B"/>
    <w:rsid w:val="00CB39B1"/>
    <w:rsid w:val="00CC6806"/>
    <w:rsid w:val="00CE0F1D"/>
    <w:rsid w:val="00CF62E2"/>
    <w:rsid w:val="00D02F10"/>
    <w:rsid w:val="00D04FC0"/>
    <w:rsid w:val="00D20FB4"/>
    <w:rsid w:val="00D2291C"/>
    <w:rsid w:val="00D34C8C"/>
    <w:rsid w:val="00D4424D"/>
    <w:rsid w:val="00D546A5"/>
    <w:rsid w:val="00D60838"/>
    <w:rsid w:val="00D62602"/>
    <w:rsid w:val="00D7571D"/>
    <w:rsid w:val="00D84AAE"/>
    <w:rsid w:val="00DB10F4"/>
    <w:rsid w:val="00DB22F0"/>
    <w:rsid w:val="00DB33D0"/>
    <w:rsid w:val="00DD5BBB"/>
    <w:rsid w:val="00DE1CD1"/>
    <w:rsid w:val="00DE354B"/>
    <w:rsid w:val="00DF25DE"/>
    <w:rsid w:val="00DF3803"/>
    <w:rsid w:val="00DF3E66"/>
    <w:rsid w:val="00DF5330"/>
    <w:rsid w:val="00E052A2"/>
    <w:rsid w:val="00E10558"/>
    <w:rsid w:val="00E27B57"/>
    <w:rsid w:val="00E311E8"/>
    <w:rsid w:val="00E3309B"/>
    <w:rsid w:val="00E346EE"/>
    <w:rsid w:val="00E50C8B"/>
    <w:rsid w:val="00E51620"/>
    <w:rsid w:val="00E70A34"/>
    <w:rsid w:val="00E71730"/>
    <w:rsid w:val="00E81C95"/>
    <w:rsid w:val="00EA0B6C"/>
    <w:rsid w:val="00EB0093"/>
    <w:rsid w:val="00EC68AF"/>
    <w:rsid w:val="00ED77F1"/>
    <w:rsid w:val="00EE1B7D"/>
    <w:rsid w:val="00EE4DEA"/>
    <w:rsid w:val="00EE5997"/>
    <w:rsid w:val="00EF11BC"/>
    <w:rsid w:val="00F26B16"/>
    <w:rsid w:val="00F26E54"/>
    <w:rsid w:val="00F434F2"/>
    <w:rsid w:val="00F43F19"/>
    <w:rsid w:val="00F44738"/>
    <w:rsid w:val="00F63932"/>
    <w:rsid w:val="00F74B68"/>
    <w:rsid w:val="00F85139"/>
    <w:rsid w:val="00F900EA"/>
    <w:rsid w:val="00FA5C8A"/>
    <w:rsid w:val="00FC67AC"/>
    <w:rsid w:val="00FD1CEC"/>
    <w:rsid w:val="00FE38FF"/>
    <w:rsid w:val="00FE3932"/>
    <w:rsid w:val="00FE5A3F"/>
    <w:rsid w:val="00FF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DA46B91"/>
  <w15:chartTrackingRefBased/>
  <w15:docId w15:val="{7DA4F901-BA63-4EFE-A611-E450516C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1080"/>
        <w:tab w:val="left" w:pos="-720"/>
        <w:tab w:val="left" w:pos="0"/>
        <w:tab w:val="right" w:leader="dot" w:pos="8640"/>
        <w:tab w:val="left" w:pos="9000"/>
      </w:tabs>
      <w:outlineLvl w:val="1"/>
    </w:pPr>
    <w:rPr>
      <w:b/>
    </w:rPr>
  </w:style>
  <w:style w:type="paragraph" w:styleId="Heading3">
    <w:name w:val="heading 3"/>
    <w:basedOn w:val="Normal"/>
    <w:next w:val="Normal"/>
    <w:qFormat/>
    <w:pPr>
      <w:keepNext/>
      <w:tabs>
        <w:tab w:val="left" w:pos="0"/>
        <w:tab w:val="left" w:pos="270"/>
        <w:tab w:val="left" w:pos="8640"/>
        <w:tab w:val="left" w:pos="8910"/>
      </w:tabs>
      <w:jc w:val="center"/>
      <w:outlineLvl w:val="2"/>
    </w:pPr>
    <w:rPr>
      <w:b/>
      <w:sz w:val="28"/>
    </w:rPr>
  </w:style>
  <w:style w:type="paragraph" w:styleId="Heading4">
    <w:name w:val="heading 4"/>
    <w:basedOn w:val="Normal"/>
    <w:next w:val="Normal"/>
    <w:qFormat/>
    <w:pPr>
      <w:keepNext/>
      <w:tabs>
        <w:tab w:val="left" w:pos="1170"/>
        <w:tab w:val="left" w:pos="2322"/>
        <w:tab w:val="left" w:pos="3474"/>
        <w:tab w:val="left" w:pos="4626"/>
        <w:tab w:val="left" w:pos="5778"/>
        <w:tab w:val="left" w:pos="6930"/>
        <w:tab w:val="left" w:pos="8082"/>
        <w:tab w:val="left" w:pos="9234"/>
      </w:tabs>
      <w:ind w:right="180"/>
      <w:jc w:val="center"/>
      <w:outlineLvl w:val="3"/>
    </w:pPr>
    <w:rPr>
      <w:sz w:val="32"/>
    </w:rPr>
  </w:style>
  <w:style w:type="paragraph" w:styleId="Heading5">
    <w:name w:val="heading 5"/>
    <w:basedOn w:val="Normal"/>
    <w:next w:val="Normal"/>
    <w:qFormat/>
    <w:pPr>
      <w:keepNext/>
      <w:tabs>
        <w:tab w:val="left" w:pos="1170"/>
        <w:tab w:val="left" w:pos="2322"/>
        <w:tab w:val="left" w:pos="3474"/>
        <w:tab w:val="left" w:pos="4626"/>
        <w:tab w:val="left" w:pos="5778"/>
        <w:tab w:val="left" w:pos="6930"/>
        <w:tab w:val="left" w:pos="8082"/>
        <w:tab w:val="left" w:pos="9234"/>
      </w:tabs>
      <w:ind w:right="180"/>
      <w:jc w:val="center"/>
      <w:outlineLvl w:val="4"/>
    </w:pPr>
    <w:rPr>
      <w:sz w:val="28"/>
    </w:rPr>
  </w:style>
  <w:style w:type="paragraph" w:styleId="Heading6">
    <w:name w:val="heading 6"/>
    <w:basedOn w:val="Normal"/>
    <w:next w:val="Normal"/>
    <w:qFormat/>
    <w:pPr>
      <w:keepNext/>
      <w:tabs>
        <w:tab w:val="left" w:pos="1170"/>
        <w:tab w:val="left" w:pos="2322"/>
        <w:tab w:val="left" w:pos="3474"/>
        <w:tab w:val="left" w:pos="4626"/>
        <w:tab w:val="left" w:pos="5778"/>
        <w:tab w:val="left" w:pos="6930"/>
        <w:tab w:val="left" w:pos="8082"/>
        <w:tab w:val="left" w:pos="9234"/>
      </w:tabs>
      <w:ind w:right="180"/>
      <w:outlineLvl w:val="5"/>
    </w:pPr>
    <w:rPr>
      <w:b/>
    </w:rPr>
  </w:style>
  <w:style w:type="paragraph" w:styleId="Heading7">
    <w:name w:val="heading 7"/>
    <w:basedOn w:val="Normal"/>
    <w:next w:val="Normal"/>
    <w:qFormat/>
    <w:pPr>
      <w:keepNext/>
      <w:tabs>
        <w:tab w:val="left" w:pos="1170"/>
        <w:tab w:val="left" w:pos="2322"/>
        <w:tab w:val="left" w:pos="3474"/>
        <w:tab w:val="left" w:pos="4626"/>
        <w:tab w:val="left" w:pos="5778"/>
        <w:tab w:val="left" w:pos="6930"/>
        <w:tab w:val="left" w:pos="8082"/>
        <w:tab w:val="left" w:pos="9234"/>
      </w:tabs>
      <w:ind w:right="180"/>
      <w:jc w:val="center"/>
      <w:outlineLvl w:val="6"/>
    </w:pPr>
    <w:rPr>
      <w:b/>
    </w:rPr>
  </w:style>
  <w:style w:type="paragraph" w:styleId="Heading8">
    <w:name w:val="heading 8"/>
    <w:basedOn w:val="Normal"/>
    <w:next w:val="Normal"/>
    <w:qFormat/>
    <w:pPr>
      <w:keepNext/>
      <w:jc w:val="center"/>
      <w:outlineLvl w:val="7"/>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080" w:hanging="450"/>
    </w:pPr>
  </w:style>
  <w:style w:type="paragraph" w:customStyle="1" w:styleId="Style">
    <w:name w:val="Style"/>
    <w:basedOn w:val="Normal"/>
    <w:pPr>
      <w:ind w:left="1080" w:hanging="450"/>
    </w:pPr>
  </w:style>
  <w:style w:type="paragraph" w:customStyle="1" w:styleId="QuickFormat2">
    <w:name w:val="QuickFormat2"/>
    <w:basedOn w:val="Normal"/>
    <w:rPr>
      <w:color w:val="000000"/>
    </w:rPr>
  </w:style>
  <w:style w:type="paragraph" w:styleId="BodyText">
    <w:name w:val="Body Text"/>
    <w:basedOn w:val="Normal"/>
    <w:pPr>
      <w:tabs>
        <w:tab w:val="left" w:pos="0"/>
        <w:tab w:val="left" w:pos="270"/>
        <w:tab w:val="left" w:pos="8640"/>
        <w:tab w:val="left" w:pos="8910"/>
      </w:tabs>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tabs>
        <w:tab w:val="left" w:pos="-72"/>
        <w:tab w:val="left" w:pos="648"/>
        <w:tab w:val="left" w:pos="2232"/>
        <w:tab w:val="left" w:pos="3384"/>
        <w:tab w:val="left" w:pos="4536"/>
        <w:tab w:val="left" w:pos="5112"/>
        <w:tab w:val="left" w:pos="6840"/>
        <w:tab w:val="left" w:pos="7992"/>
        <w:tab w:val="left" w:pos="9144"/>
      </w:tabs>
      <w:ind w:left="558" w:hanging="648"/>
      <w:jc w:val="both"/>
    </w:pPr>
  </w:style>
  <w:style w:type="character" w:styleId="PageNumber">
    <w:name w:val="page number"/>
    <w:basedOn w:val="DefaultParagraphFont"/>
  </w:style>
  <w:style w:type="paragraph" w:styleId="BodyTextIndent2">
    <w:name w:val="Body Text Indent 2"/>
    <w:basedOn w:val="Normal"/>
    <w:pPr>
      <w:tabs>
        <w:tab w:val="left" w:pos="-72"/>
        <w:tab w:val="left" w:pos="648"/>
        <w:tab w:val="left" w:pos="2232"/>
        <w:tab w:val="left" w:pos="3384"/>
        <w:tab w:val="left" w:pos="4536"/>
        <w:tab w:val="left" w:pos="5112"/>
        <w:tab w:val="left" w:pos="6840"/>
        <w:tab w:val="left" w:pos="7992"/>
        <w:tab w:val="left" w:pos="9144"/>
      </w:tabs>
      <w:ind w:left="1206" w:hanging="648"/>
      <w:jc w:val="both"/>
    </w:pPr>
  </w:style>
  <w:style w:type="paragraph" w:styleId="BodyTextIndent3">
    <w:name w:val="Body Text Indent 3"/>
    <w:basedOn w:val="Normal"/>
    <w:pPr>
      <w:tabs>
        <w:tab w:val="left" w:pos="-72"/>
        <w:tab w:val="left" w:pos="648"/>
        <w:tab w:val="left" w:pos="1350"/>
        <w:tab w:val="left" w:pos="2232"/>
        <w:tab w:val="left" w:pos="3384"/>
        <w:tab w:val="left" w:pos="4536"/>
        <w:tab w:val="left" w:pos="5112"/>
        <w:tab w:val="left" w:pos="6840"/>
        <w:tab w:val="left" w:pos="7992"/>
        <w:tab w:val="left" w:pos="9144"/>
      </w:tabs>
      <w:ind w:left="1080" w:hanging="432"/>
    </w:pPr>
  </w:style>
  <w:style w:type="paragraph" w:styleId="Title">
    <w:name w:val="Title"/>
    <w:basedOn w:val="Normal"/>
    <w:qFormat/>
    <w:pPr>
      <w:jc w:val="center"/>
    </w:pPr>
    <w:rPr>
      <w:b/>
      <w:sz w:val="36"/>
    </w:rPr>
  </w:style>
  <w:style w:type="paragraph" w:styleId="BalloonText">
    <w:name w:val="Balloon Text"/>
    <w:basedOn w:val="Normal"/>
    <w:semiHidden/>
    <w:rsid w:val="00AA436B"/>
    <w:rPr>
      <w:rFonts w:ascii="Tahoma" w:hAnsi="Tahoma" w:cs="Tahoma"/>
      <w:sz w:val="16"/>
      <w:szCs w:val="16"/>
    </w:rPr>
  </w:style>
  <w:style w:type="character" w:customStyle="1" w:styleId="FooterChar">
    <w:name w:val="Footer Char"/>
    <w:link w:val="Footer"/>
    <w:uiPriority w:val="99"/>
    <w:rsid w:val="00496389"/>
    <w:rPr>
      <w:snapToGrid w:val="0"/>
      <w:sz w:val="24"/>
    </w:rPr>
  </w:style>
  <w:style w:type="character" w:styleId="FollowedHyperlink">
    <w:name w:val="FollowedHyperlink"/>
    <w:basedOn w:val="DefaultParagraphFont"/>
    <w:rsid w:val="002E499D"/>
    <w:rPr>
      <w:color w:val="954F72" w:themeColor="followedHyperlink"/>
      <w:u w:val="single"/>
    </w:rPr>
  </w:style>
  <w:style w:type="table" w:styleId="TableGrid">
    <w:name w:val="Table Grid"/>
    <w:basedOn w:val="TableNormal"/>
    <w:rsid w:val="00C10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5814">
      <w:bodyDiv w:val="1"/>
      <w:marLeft w:val="0"/>
      <w:marRight w:val="0"/>
      <w:marTop w:val="0"/>
      <w:marBottom w:val="0"/>
      <w:divBdr>
        <w:top w:val="none" w:sz="0" w:space="0" w:color="auto"/>
        <w:left w:val="none" w:sz="0" w:space="0" w:color="auto"/>
        <w:bottom w:val="none" w:sz="0" w:space="0" w:color="auto"/>
        <w:right w:val="none" w:sz="0" w:space="0" w:color="auto"/>
      </w:divBdr>
    </w:div>
    <w:div w:id="39478513">
      <w:bodyDiv w:val="1"/>
      <w:marLeft w:val="0"/>
      <w:marRight w:val="0"/>
      <w:marTop w:val="0"/>
      <w:marBottom w:val="0"/>
      <w:divBdr>
        <w:top w:val="none" w:sz="0" w:space="0" w:color="auto"/>
        <w:left w:val="none" w:sz="0" w:space="0" w:color="auto"/>
        <w:bottom w:val="none" w:sz="0" w:space="0" w:color="auto"/>
        <w:right w:val="none" w:sz="0" w:space="0" w:color="auto"/>
      </w:divBdr>
    </w:div>
    <w:div w:id="84621452">
      <w:bodyDiv w:val="1"/>
      <w:marLeft w:val="0"/>
      <w:marRight w:val="0"/>
      <w:marTop w:val="0"/>
      <w:marBottom w:val="0"/>
      <w:divBdr>
        <w:top w:val="none" w:sz="0" w:space="0" w:color="auto"/>
        <w:left w:val="none" w:sz="0" w:space="0" w:color="auto"/>
        <w:bottom w:val="none" w:sz="0" w:space="0" w:color="auto"/>
        <w:right w:val="none" w:sz="0" w:space="0" w:color="auto"/>
      </w:divBdr>
    </w:div>
    <w:div w:id="161556093">
      <w:bodyDiv w:val="1"/>
      <w:marLeft w:val="0"/>
      <w:marRight w:val="0"/>
      <w:marTop w:val="0"/>
      <w:marBottom w:val="0"/>
      <w:divBdr>
        <w:top w:val="none" w:sz="0" w:space="0" w:color="auto"/>
        <w:left w:val="none" w:sz="0" w:space="0" w:color="auto"/>
        <w:bottom w:val="none" w:sz="0" w:space="0" w:color="auto"/>
        <w:right w:val="none" w:sz="0" w:space="0" w:color="auto"/>
      </w:divBdr>
    </w:div>
    <w:div w:id="273753955">
      <w:bodyDiv w:val="1"/>
      <w:marLeft w:val="0"/>
      <w:marRight w:val="0"/>
      <w:marTop w:val="0"/>
      <w:marBottom w:val="0"/>
      <w:divBdr>
        <w:top w:val="none" w:sz="0" w:space="0" w:color="auto"/>
        <w:left w:val="none" w:sz="0" w:space="0" w:color="auto"/>
        <w:bottom w:val="none" w:sz="0" w:space="0" w:color="auto"/>
        <w:right w:val="none" w:sz="0" w:space="0" w:color="auto"/>
      </w:divBdr>
    </w:div>
    <w:div w:id="291059325">
      <w:bodyDiv w:val="1"/>
      <w:marLeft w:val="0"/>
      <w:marRight w:val="0"/>
      <w:marTop w:val="0"/>
      <w:marBottom w:val="0"/>
      <w:divBdr>
        <w:top w:val="none" w:sz="0" w:space="0" w:color="auto"/>
        <w:left w:val="none" w:sz="0" w:space="0" w:color="auto"/>
        <w:bottom w:val="none" w:sz="0" w:space="0" w:color="auto"/>
        <w:right w:val="none" w:sz="0" w:space="0" w:color="auto"/>
      </w:divBdr>
    </w:div>
    <w:div w:id="305553420">
      <w:bodyDiv w:val="1"/>
      <w:marLeft w:val="0"/>
      <w:marRight w:val="0"/>
      <w:marTop w:val="0"/>
      <w:marBottom w:val="0"/>
      <w:divBdr>
        <w:top w:val="none" w:sz="0" w:space="0" w:color="auto"/>
        <w:left w:val="none" w:sz="0" w:space="0" w:color="auto"/>
        <w:bottom w:val="none" w:sz="0" w:space="0" w:color="auto"/>
        <w:right w:val="none" w:sz="0" w:space="0" w:color="auto"/>
      </w:divBdr>
    </w:div>
    <w:div w:id="368721846">
      <w:bodyDiv w:val="1"/>
      <w:marLeft w:val="0"/>
      <w:marRight w:val="0"/>
      <w:marTop w:val="0"/>
      <w:marBottom w:val="0"/>
      <w:divBdr>
        <w:top w:val="none" w:sz="0" w:space="0" w:color="auto"/>
        <w:left w:val="none" w:sz="0" w:space="0" w:color="auto"/>
        <w:bottom w:val="none" w:sz="0" w:space="0" w:color="auto"/>
        <w:right w:val="none" w:sz="0" w:space="0" w:color="auto"/>
      </w:divBdr>
    </w:div>
    <w:div w:id="508565647">
      <w:bodyDiv w:val="1"/>
      <w:marLeft w:val="0"/>
      <w:marRight w:val="0"/>
      <w:marTop w:val="0"/>
      <w:marBottom w:val="0"/>
      <w:divBdr>
        <w:top w:val="none" w:sz="0" w:space="0" w:color="auto"/>
        <w:left w:val="none" w:sz="0" w:space="0" w:color="auto"/>
        <w:bottom w:val="none" w:sz="0" w:space="0" w:color="auto"/>
        <w:right w:val="none" w:sz="0" w:space="0" w:color="auto"/>
      </w:divBdr>
    </w:div>
    <w:div w:id="557666918">
      <w:bodyDiv w:val="1"/>
      <w:marLeft w:val="0"/>
      <w:marRight w:val="0"/>
      <w:marTop w:val="0"/>
      <w:marBottom w:val="0"/>
      <w:divBdr>
        <w:top w:val="none" w:sz="0" w:space="0" w:color="auto"/>
        <w:left w:val="none" w:sz="0" w:space="0" w:color="auto"/>
        <w:bottom w:val="none" w:sz="0" w:space="0" w:color="auto"/>
        <w:right w:val="none" w:sz="0" w:space="0" w:color="auto"/>
      </w:divBdr>
    </w:div>
    <w:div w:id="589200146">
      <w:bodyDiv w:val="1"/>
      <w:marLeft w:val="0"/>
      <w:marRight w:val="0"/>
      <w:marTop w:val="0"/>
      <w:marBottom w:val="0"/>
      <w:divBdr>
        <w:top w:val="none" w:sz="0" w:space="0" w:color="auto"/>
        <w:left w:val="none" w:sz="0" w:space="0" w:color="auto"/>
        <w:bottom w:val="none" w:sz="0" w:space="0" w:color="auto"/>
        <w:right w:val="none" w:sz="0" w:space="0" w:color="auto"/>
      </w:divBdr>
    </w:div>
    <w:div w:id="703753660">
      <w:bodyDiv w:val="1"/>
      <w:marLeft w:val="0"/>
      <w:marRight w:val="0"/>
      <w:marTop w:val="0"/>
      <w:marBottom w:val="0"/>
      <w:divBdr>
        <w:top w:val="none" w:sz="0" w:space="0" w:color="auto"/>
        <w:left w:val="none" w:sz="0" w:space="0" w:color="auto"/>
        <w:bottom w:val="none" w:sz="0" w:space="0" w:color="auto"/>
        <w:right w:val="none" w:sz="0" w:space="0" w:color="auto"/>
      </w:divBdr>
    </w:div>
    <w:div w:id="733893113">
      <w:bodyDiv w:val="1"/>
      <w:marLeft w:val="0"/>
      <w:marRight w:val="0"/>
      <w:marTop w:val="0"/>
      <w:marBottom w:val="0"/>
      <w:divBdr>
        <w:top w:val="none" w:sz="0" w:space="0" w:color="auto"/>
        <w:left w:val="none" w:sz="0" w:space="0" w:color="auto"/>
        <w:bottom w:val="none" w:sz="0" w:space="0" w:color="auto"/>
        <w:right w:val="none" w:sz="0" w:space="0" w:color="auto"/>
      </w:divBdr>
    </w:div>
    <w:div w:id="851913303">
      <w:bodyDiv w:val="1"/>
      <w:marLeft w:val="0"/>
      <w:marRight w:val="0"/>
      <w:marTop w:val="0"/>
      <w:marBottom w:val="0"/>
      <w:divBdr>
        <w:top w:val="none" w:sz="0" w:space="0" w:color="auto"/>
        <w:left w:val="none" w:sz="0" w:space="0" w:color="auto"/>
        <w:bottom w:val="none" w:sz="0" w:space="0" w:color="auto"/>
        <w:right w:val="none" w:sz="0" w:space="0" w:color="auto"/>
      </w:divBdr>
    </w:div>
    <w:div w:id="1176725062">
      <w:bodyDiv w:val="1"/>
      <w:marLeft w:val="0"/>
      <w:marRight w:val="0"/>
      <w:marTop w:val="0"/>
      <w:marBottom w:val="0"/>
      <w:divBdr>
        <w:top w:val="none" w:sz="0" w:space="0" w:color="auto"/>
        <w:left w:val="none" w:sz="0" w:space="0" w:color="auto"/>
        <w:bottom w:val="none" w:sz="0" w:space="0" w:color="auto"/>
        <w:right w:val="none" w:sz="0" w:space="0" w:color="auto"/>
      </w:divBdr>
    </w:div>
    <w:div w:id="1505390559">
      <w:bodyDiv w:val="1"/>
      <w:marLeft w:val="0"/>
      <w:marRight w:val="0"/>
      <w:marTop w:val="0"/>
      <w:marBottom w:val="0"/>
      <w:divBdr>
        <w:top w:val="none" w:sz="0" w:space="0" w:color="auto"/>
        <w:left w:val="none" w:sz="0" w:space="0" w:color="auto"/>
        <w:bottom w:val="none" w:sz="0" w:space="0" w:color="auto"/>
        <w:right w:val="none" w:sz="0" w:space="0" w:color="auto"/>
      </w:divBdr>
    </w:div>
    <w:div w:id="1628782037">
      <w:bodyDiv w:val="1"/>
      <w:marLeft w:val="0"/>
      <w:marRight w:val="0"/>
      <w:marTop w:val="0"/>
      <w:marBottom w:val="0"/>
      <w:divBdr>
        <w:top w:val="none" w:sz="0" w:space="0" w:color="auto"/>
        <w:left w:val="none" w:sz="0" w:space="0" w:color="auto"/>
        <w:bottom w:val="none" w:sz="0" w:space="0" w:color="auto"/>
        <w:right w:val="none" w:sz="0" w:space="0" w:color="auto"/>
      </w:divBdr>
    </w:div>
    <w:div w:id="1835876917">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2042439317">
      <w:bodyDiv w:val="1"/>
      <w:marLeft w:val="0"/>
      <w:marRight w:val="0"/>
      <w:marTop w:val="0"/>
      <w:marBottom w:val="0"/>
      <w:divBdr>
        <w:top w:val="none" w:sz="0" w:space="0" w:color="auto"/>
        <w:left w:val="none" w:sz="0" w:space="0" w:color="auto"/>
        <w:bottom w:val="none" w:sz="0" w:space="0" w:color="auto"/>
        <w:right w:val="none" w:sz="0" w:space="0" w:color="auto"/>
      </w:divBdr>
    </w:div>
    <w:div w:id="21141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handra.Robinson@adh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990E6EA3A48A41A280E962A053D42A" ma:contentTypeVersion="10" ma:contentTypeDescription="Create a new document." ma:contentTypeScope="" ma:versionID="130379ab7c96d859996e7265800e9ca3">
  <xsd:schema xmlns:xsd="http://www.w3.org/2001/XMLSchema" xmlns:xs="http://www.w3.org/2001/XMLSchema" xmlns:p="http://schemas.microsoft.com/office/2006/metadata/properties" xmlns:ns2="7c889e11-2f3c-4070-9ad9-cc7ef75586e0" targetNamespace="http://schemas.microsoft.com/office/2006/metadata/properties" ma:root="true" ma:fieldsID="872849370cc992d81fd5b461216b7a95" ns2:_="">
    <xsd:import namespace="7c889e11-2f3c-4070-9ad9-cc7ef75586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9e11-2f3c-4070-9ad9-cc7ef7558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02498-4BF1-48D4-BA77-30C70D8F4E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E8B64D-9472-44B1-8A2F-C65C3402E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89e11-2f3c-4070-9ad9-cc7ef7558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C8DB3-C7A2-4512-8D95-50010D8D3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5056</Words>
  <Characters>28822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FAP98</vt:lpstr>
    </vt:vector>
  </TitlesOfParts>
  <Company>ADHE</Company>
  <LinksUpToDate>false</LinksUpToDate>
  <CharactersWithSpaces>33811</CharactersWithSpaces>
  <SharedDoc>false</SharedDoc>
  <HLinks>
    <vt:vector size="24" baseType="variant">
      <vt:variant>
        <vt:i4>2424904</vt:i4>
      </vt:variant>
      <vt:variant>
        <vt:i4>9</vt:i4>
      </vt:variant>
      <vt:variant>
        <vt:i4>0</vt:i4>
      </vt:variant>
      <vt:variant>
        <vt:i4>5</vt:i4>
      </vt:variant>
      <vt:variant>
        <vt:lpwstr>mailto:Chandra.Robinson@adhe.edu</vt:lpwstr>
      </vt:variant>
      <vt:variant>
        <vt:lpwstr/>
      </vt:variant>
      <vt:variant>
        <vt:i4>5308503</vt:i4>
      </vt:variant>
      <vt:variant>
        <vt:i4>6</vt:i4>
      </vt:variant>
      <vt:variant>
        <vt:i4>0</vt:i4>
      </vt:variant>
      <vt:variant>
        <vt:i4>5</vt:i4>
      </vt:variant>
      <vt:variant>
        <vt:lpwstr>http://fap.adhe.edu/</vt:lpwstr>
      </vt:variant>
      <vt:variant>
        <vt:lpwstr/>
      </vt:variant>
      <vt:variant>
        <vt:i4>2424904</vt:i4>
      </vt:variant>
      <vt:variant>
        <vt:i4>3</vt:i4>
      </vt:variant>
      <vt:variant>
        <vt:i4>0</vt:i4>
      </vt:variant>
      <vt:variant>
        <vt:i4>5</vt:i4>
      </vt:variant>
      <vt:variant>
        <vt:lpwstr>mailto:Chandra.Robinson@adhe.edu</vt:lpwstr>
      </vt:variant>
      <vt:variant>
        <vt:lpwstr/>
      </vt:variant>
      <vt:variant>
        <vt:i4>5308503</vt:i4>
      </vt:variant>
      <vt:variant>
        <vt:i4>0</vt:i4>
      </vt:variant>
      <vt:variant>
        <vt:i4>0</vt:i4>
      </vt:variant>
      <vt:variant>
        <vt:i4>5</vt:i4>
      </vt:variant>
      <vt:variant>
        <vt:lpwstr>http://fap.adhe.edu/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FAP98</dc:title>
  <dc:subject/>
  <dc:creator>Steve Sperry</dc:creator>
  <cp:keywords/>
  <cp:lastModifiedBy>Sarah Rogers (ADHE)</cp:lastModifiedBy>
  <cp:revision>2</cp:revision>
  <cp:lastPrinted>2024-06-04T18:52:00Z</cp:lastPrinted>
  <dcterms:created xsi:type="dcterms:W3CDTF">2024-06-04T18:58:00Z</dcterms:created>
  <dcterms:modified xsi:type="dcterms:W3CDTF">2024-06-04T18:58:00Z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0x010100C1990E6EA3A48A41A280E962A053D42A</vt:lpwstr>
  </property>
</Properties>
</file>